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CFCC82" w14:textId="77777777" w:rsidR="00040A87" w:rsidRPr="00040A87" w:rsidRDefault="00696115" w:rsidP="00452CA9">
      <w:pPr>
        <w:pStyle w:val="Heading1"/>
        <w:spacing w:before="0" w:line="360" w:lineRule="auto"/>
        <w:rPr>
          <w:rFonts w:ascii="Arial" w:hAnsi="Arial" w:cs="Arial"/>
          <w:sz w:val="48"/>
          <w:szCs w:val="48"/>
        </w:rPr>
      </w:pPr>
      <w:bookmarkStart w:id="0" w:name="_Hlk144456768"/>
      <w:r w:rsidRPr="00040A87">
        <w:rPr>
          <w:rFonts w:ascii="Arial" w:hAnsi="Arial" w:cs="Arial"/>
          <w:sz w:val="48"/>
          <w:szCs w:val="48"/>
        </w:rPr>
        <w:t>LAPORAN</w:t>
      </w:r>
      <w:r w:rsidR="00040A87" w:rsidRPr="00040A87">
        <w:rPr>
          <w:rFonts w:ascii="Arial" w:hAnsi="Arial" w:cs="Arial"/>
          <w:sz w:val="48"/>
          <w:szCs w:val="48"/>
          <w:lang w:val="en-US"/>
        </w:rPr>
        <w:t xml:space="preserve"> </w:t>
      </w:r>
      <w:bookmarkStart w:id="1" w:name="_heading=h.30j0zll" w:colFirst="0" w:colLast="0"/>
      <w:bookmarkStart w:id="2" w:name="_heading=h.gjdgxs" w:colFirst="0" w:colLast="0"/>
      <w:bookmarkEnd w:id="1"/>
      <w:bookmarkEnd w:id="2"/>
      <w:r w:rsidRPr="00040A87">
        <w:rPr>
          <w:rFonts w:ascii="Arial" w:hAnsi="Arial" w:cs="Arial"/>
          <w:sz w:val="48"/>
          <w:szCs w:val="48"/>
        </w:rPr>
        <w:t xml:space="preserve">PELAKSANAAN </w:t>
      </w:r>
    </w:p>
    <w:p w14:paraId="4E496351" w14:textId="65C2D770" w:rsidR="00744990" w:rsidRPr="00040A87" w:rsidRDefault="00696115" w:rsidP="00452CA9">
      <w:pPr>
        <w:pStyle w:val="Heading1"/>
        <w:spacing w:before="0" w:line="360" w:lineRule="auto"/>
        <w:rPr>
          <w:rFonts w:ascii="Arial" w:hAnsi="Arial" w:cs="Arial"/>
          <w:sz w:val="48"/>
          <w:szCs w:val="48"/>
        </w:rPr>
      </w:pPr>
      <w:r w:rsidRPr="00040A87">
        <w:rPr>
          <w:rFonts w:ascii="Arial" w:hAnsi="Arial" w:cs="Arial"/>
          <w:sz w:val="48"/>
          <w:szCs w:val="48"/>
        </w:rPr>
        <w:t>SURVEI KEPUASAN MASYARAKAT</w:t>
      </w:r>
    </w:p>
    <w:p w14:paraId="1D289803" w14:textId="3F277889" w:rsidR="00452CA9" w:rsidRPr="00040A87" w:rsidRDefault="00452CA9" w:rsidP="00452CA9">
      <w:pPr>
        <w:pStyle w:val="Heading1"/>
        <w:spacing w:before="0" w:line="360" w:lineRule="auto"/>
        <w:rPr>
          <w:rFonts w:ascii="Arial" w:hAnsi="Arial" w:cs="Arial"/>
          <w:szCs w:val="28"/>
        </w:rPr>
      </w:pPr>
      <w:r w:rsidRPr="00040A87">
        <w:rPr>
          <w:rFonts w:ascii="Arial" w:hAnsi="Arial" w:cs="Arial"/>
          <w:sz w:val="48"/>
          <w:szCs w:val="48"/>
        </w:rPr>
        <w:t>TAHUN 202</w:t>
      </w:r>
      <w:r w:rsidR="006B1575">
        <w:rPr>
          <w:rFonts w:ascii="Arial" w:hAnsi="Arial" w:cs="Arial"/>
          <w:sz w:val="48"/>
          <w:szCs w:val="48"/>
        </w:rPr>
        <w:t>4</w:t>
      </w:r>
    </w:p>
    <w:p w14:paraId="0636B1F4" w14:textId="52340BAA" w:rsidR="00452CA9" w:rsidRPr="005C1CEA" w:rsidRDefault="00452CA9" w:rsidP="00452CA9"/>
    <w:p w14:paraId="63E5805C" w14:textId="04E59BDB" w:rsidR="00DF6843" w:rsidRDefault="00DF6843">
      <w:pPr>
        <w:pStyle w:val="Heading1"/>
        <w:rPr>
          <w:rFonts w:ascii="Arial" w:hAnsi="Arial" w:cs="Arial"/>
          <w:sz w:val="24"/>
          <w:szCs w:val="24"/>
        </w:rPr>
      </w:pPr>
    </w:p>
    <w:p w14:paraId="7798C126" w14:textId="77777777" w:rsidR="00040A87" w:rsidRPr="00040A87" w:rsidRDefault="00040A87" w:rsidP="00040A87"/>
    <w:p w14:paraId="767A274E" w14:textId="0EBA8E7C" w:rsidR="00DF6843" w:rsidRPr="005C1CEA" w:rsidRDefault="00AA2658">
      <w:pPr>
        <w:jc w:val="center"/>
        <w:rPr>
          <w:rFonts w:ascii="Arial" w:hAnsi="Arial" w:cs="Arial"/>
          <w:b/>
          <w:sz w:val="24"/>
          <w:szCs w:val="24"/>
        </w:rPr>
      </w:pPr>
      <w:r w:rsidRPr="005C1CEA">
        <w:rPr>
          <w:rFonts w:ascii="Arial" w:hAnsi="Arial" w:cs="Arial"/>
          <w:b/>
          <w:noProof/>
          <w:sz w:val="24"/>
          <w:szCs w:val="24"/>
        </w:rPr>
        <w:drawing>
          <wp:inline distT="0" distB="0" distL="0" distR="0" wp14:anchorId="4620B570" wp14:editId="6FDD60C0">
            <wp:extent cx="2510972" cy="3124215"/>
            <wp:effectExtent l="0" t="0" r="3810" b="0"/>
            <wp:docPr id="1675589370" name="Picture 1675589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728654" name="Picture 38572865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14565" cy="3128686"/>
                    </a:xfrm>
                    <a:prstGeom prst="rect">
                      <a:avLst/>
                    </a:prstGeom>
                  </pic:spPr>
                </pic:pic>
              </a:graphicData>
            </a:graphic>
          </wp:inline>
        </w:drawing>
      </w:r>
    </w:p>
    <w:p w14:paraId="4742CC07" w14:textId="5B54ADD2" w:rsidR="00DF6843" w:rsidRPr="005C1CEA" w:rsidRDefault="00DF6843">
      <w:pPr>
        <w:jc w:val="center"/>
        <w:rPr>
          <w:rFonts w:ascii="Arial" w:hAnsi="Arial" w:cs="Arial"/>
          <w:b/>
          <w:sz w:val="24"/>
          <w:szCs w:val="24"/>
        </w:rPr>
      </w:pPr>
    </w:p>
    <w:p w14:paraId="561FB12A" w14:textId="3B569D92" w:rsidR="00DF6843" w:rsidRDefault="00DF6843" w:rsidP="00744990">
      <w:pPr>
        <w:rPr>
          <w:rFonts w:ascii="Arial" w:hAnsi="Arial" w:cs="Arial"/>
          <w:b/>
          <w:sz w:val="24"/>
          <w:szCs w:val="24"/>
        </w:rPr>
      </w:pPr>
    </w:p>
    <w:p w14:paraId="04E7AD68" w14:textId="3A36CF88" w:rsidR="00EC60A2" w:rsidRDefault="00EC60A2" w:rsidP="00744990">
      <w:pPr>
        <w:rPr>
          <w:rFonts w:ascii="Arial" w:hAnsi="Arial" w:cs="Arial"/>
          <w:b/>
          <w:sz w:val="24"/>
          <w:szCs w:val="24"/>
        </w:rPr>
      </w:pPr>
    </w:p>
    <w:p w14:paraId="63C470A4" w14:textId="77777777" w:rsidR="00040A87" w:rsidRDefault="00040A87" w:rsidP="00744990">
      <w:pPr>
        <w:rPr>
          <w:rFonts w:ascii="Arial" w:hAnsi="Arial" w:cs="Arial"/>
          <w:b/>
          <w:sz w:val="24"/>
          <w:szCs w:val="24"/>
        </w:rPr>
      </w:pPr>
    </w:p>
    <w:p w14:paraId="1C7D2A8D" w14:textId="08D62371" w:rsidR="00EC60A2" w:rsidRDefault="00EC60A2" w:rsidP="00744990">
      <w:pPr>
        <w:rPr>
          <w:rFonts w:ascii="Arial" w:hAnsi="Arial" w:cs="Arial"/>
          <w:b/>
          <w:sz w:val="24"/>
          <w:szCs w:val="24"/>
        </w:rPr>
      </w:pPr>
    </w:p>
    <w:p w14:paraId="18DC7A1E" w14:textId="34D3180A" w:rsidR="00DF6843" w:rsidRPr="00EC60A2" w:rsidRDefault="00642A60">
      <w:pPr>
        <w:jc w:val="center"/>
        <w:rPr>
          <w:rFonts w:ascii="Arial" w:hAnsi="Arial" w:cs="Arial"/>
          <w:b/>
          <w:sz w:val="40"/>
          <w:szCs w:val="40"/>
        </w:rPr>
      </w:pPr>
      <w:r w:rsidRPr="00EC60A2">
        <w:rPr>
          <w:rFonts w:ascii="Arial" w:hAnsi="Arial" w:cs="Arial"/>
          <w:b/>
          <w:sz w:val="40"/>
          <w:szCs w:val="40"/>
        </w:rPr>
        <w:t>DINAS PERDAGANGAN DAN PERINDUSTRIAN</w:t>
      </w:r>
      <w:r w:rsidR="00744990" w:rsidRPr="00EC60A2">
        <w:rPr>
          <w:rFonts w:ascii="Arial" w:hAnsi="Arial" w:cs="Arial"/>
          <w:b/>
          <w:sz w:val="40"/>
          <w:szCs w:val="40"/>
        </w:rPr>
        <w:t xml:space="preserve"> </w:t>
      </w:r>
    </w:p>
    <w:p w14:paraId="5D458CEA" w14:textId="06B5B254" w:rsidR="00DF6843" w:rsidRPr="00EC60A2" w:rsidRDefault="00696115">
      <w:pPr>
        <w:jc w:val="center"/>
        <w:rPr>
          <w:rFonts w:ascii="Arial" w:hAnsi="Arial" w:cs="Arial"/>
          <w:b/>
          <w:sz w:val="40"/>
          <w:szCs w:val="40"/>
        </w:rPr>
      </w:pPr>
      <w:r w:rsidRPr="00EC60A2">
        <w:rPr>
          <w:rFonts w:ascii="Arial" w:hAnsi="Arial" w:cs="Arial"/>
          <w:b/>
          <w:sz w:val="40"/>
          <w:szCs w:val="40"/>
        </w:rPr>
        <w:t>K</w:t>
      </w:r>
      <w:r w:rsidR="00744990" w:rsidRPr="00EC60A2">
        <w:rPr>
          <w:rFonts w:ascii="Arial" w:hAnsi="Arial" w:cs="Arial"/>
          <w:b/>
          <w:sz w:val="40"/>
          <w:szCs w:val="40"/>
        </w:rPr>
        <w:t>ABUPATEN JOMBANG</w:t>
      </w:r>
    </w:p>
    <w:p w14:paraId="0B0F8898" w14:textId="77777777" w:rsidR="00DF6843" w:rsidRPr="005C1CEA" w:rsidRDefault="00696115">
      <w:pPr>
        <w:rPr>
          <w:rFonts w:ascii="Arial" w:hAnsi="Arial" w:cs="Arial"/>
          <w:b/>
          <w:sz w:val="24"/>
          <w:szCs w:val="24"/>
        </w:rPr>
      </w:pPr>
      <w:r w:rsidRPr="005C1CEA">
        <w:rPr>
          <w:rFonts w:ascii="Arial" w:hAnsi="Arial" w:cs="Arial"/>
          <w:sz w:val="24"/>
          <w:szCs w:val="24"/>
        </w:rPr>
        <w:br w:type="page"/>
      </w:r>
    </w:p>
    <w:p w14:paraId="6DF7E923" w14:textId="77777777" w:rsidR="00DF6843" w:rsidRPr="005C1CEA" w:rsidRDefault="00696115">
      <w:pPr>
        <w:pStyle w:val="Heading1"/>
        <w:rPr>
          <w:rFonts w:ascii="Arial" w:hAnsi="Arial" w:cs="Arial"/>
          <w:sz w:val="24"/>
          <w:szCs w:val="24"/>
        </w:rPr>
      </w:pPr>
      <w:bookmarkStart w:id="3" w:name="_heading=h.1fob9te" w:colFirst="0" w:colLast="0"/>
      <w:bookmarkEnd w:id="3"/>
      <w:r w:rsidRPr="005C1CEA">
        <w:rPr>
          <w:rFonts w:ascii="Arial" w:hAnsi="Arial" w:cs="Arial"/>
          <w:sz w:val="24"/>
          <w:szCs w:val="24"/>
        </w:rPr>
        <w:lastRenderedPageBreak/>
        <w:t>DAFTAR ISI</w:t>
      </w:r>
    </w:p>
    <w:p w14:paraId="5AB7CD36" w14:textId="77777777" w:rsidR="00DF6843" w:rsidRPr="005C1CEA" w:rsidRDefault="00DF6843">
      <w:pPr>
        <w:rPr>
          <w:rFonts w:ascii="Arial" w:hAnsi="Arial" w:cs="Arial"/>
          <w:sz w:val="24"/>
          <w:szCs w:val="24"/>
        </w:rPr>
      </w:pPr>
    </w:p>
    <w:p w14:paraId="4E0324D5" w14:textId="21F16EAE" w:rsidR="00033EE6" w:rsidRPr="005C1CEA" w:rsidRDefault="00000000" w:rsidP="000C06C6">
      <w:pPr>
        <w:pBdr>
          <w:top w:val="nil"/>
          <w:left w:val="nil"/>
          <w:bottom w:val="nil"/>
          <w:right w:val="nil"/>
          <w:between w:val="nil"/>
        </w:pBdr>
        <w:tabs>
          <w:tab w:val="right" w:leader="dot" w:pos="9016"/>
        </w:tabs>
        <w:spacing w:after="100" w:line="240" w:lineRule="auto"/>
      </w:pPr>
      <w:hyperlink w:anchor="_heading=h.1fob9te">
        <w:r w:rsidR="00033EE6" w:rsidRPr="005C1CEA">
          <w:rPr>
            <w:rFonts w:ascii="Arial" w:hAnsi="Arial" w:cs="Arial"/>
            <w:b/>
            <w:sz w:val="24"/>
            <w:szCs w:val="24"/>
            <w:lang w:val="en-US"/>
          </w:rPr>
          <w:t>SAMPUL</w:t>
        </w:r>
        <w:r w:rsidR="00033EE6" w:rsidRPr="005C1CEA">
          <w:rPr>
            <w:rFonts w:ascii="Arial" w:hAnsi="Arial" w:cs="Arial"/>
            <w:b/>
            <w:sz w:val="24"/>
            <w:szCs w:val="24"/>
          </w:rPr>
          <w:tab/>
          <w:t>i</w:t>
        </w:r>
      </w:hyperlink>
    </w:p>
    <w:p w14:paraId="0535ADCC" w14:textId="3412BDAB" w:rsidR="000C06C6" w:rsidRPr="005C1CEA" w:rsidRDefault="00000000" w:rsidP="000C06C6">
      <w:pPr>
        <w:pBdr>
          <w:top w:val="nil"/>
          <w:left w:val="nil"/>
          <w:bottom w:val="nil"/>
          <w:right w:val="nil"/>
          <w:between w:val="nil"/>
        </w:pBdr>
        <w:tabs>
          <w:tab w:val="right" w:leader="dot" w:pos="9016"/>
        </w:tabs>
        <w:spacing w:after="100" w:line="240" w:lineRule="auto"/>
        <w:rPr>
          <w:rFonts w:ascii="Arial" w:hAnsi="Arial" w:cs="Arial"/>
          <w:b/>
          <w:sz w:val="24"/>
          <w:szCs w:val="24"/>
        </w:rPr>
      </w:pPr>
      <w:hyperlink w:anchor="_heading=h.1fob9te">
        <w:r w:rsidR="000C06C6" w:rsidRPr="005C1CEA">
          <w:rPr>
            <w:rFonts w:ascii="Arial" w:hAnsi="Arial" w:cs="Arial"/>
            <w:b/>
            <w:sz w:val="24"/>
            <w:szCs w:val="24"/>
          </w:rPr>
          <w:t>DAFTAR ISI</w:t>
        </w:r>
        <w:r w:rsidR="000C06C6" w:rsidRPr="005C1CEA">
          <w:rPr>
            <w:rFonts w:ascii="Arial" w:hAnsi="Arial" w:cs="Arial"/>
            <w:b/>
            <w:sz w:val="24"/>
            <w:szCs w:val="24"/>
          </w:rPr>
          <w:tab/>
          <w:t>ii</w:t>
        </w:r>
      </w:hyperlink>
    </w:p>
    <w:p w14:paraId="7759197D" w14:textId="77777777" w:rsidR="000C06C6" w:rsidRPr="005C1CEA" w:rsidRDefault="00000000" w:rsidP="000C06C6">
      <w:pPr>
        <w:pBdr>
          <w:top w:val="nil"/>
          <w:left w:val="nil"/>
          <w:bottom w:val="nil"/>
          <w:right w:val="nil"/>
          <w:between w:val="nil"/>
        </w:pBdr>
        <w:tabs>
          <w:tab w:val="right" w:leader="dot" w:pos="9016"/>
        </w:tabs>
        <w:spacing w:after="100" w:line="240" w:lineRule="auto"/>
        <w:rPr>
          <w:rFonts w:ascii="Arial" w:hAnsi="Arial" w:cs="Arial"/>
          <w:b/>
          <w:sz w:val="24"/>
          <w:szCs w:val="24"/>
        </w:rPr>
      </w:pPr>
      <w:hyperlink w:anchor="_heading=h.3znysh7">
        <w:r w:rsidR="000C06C6" w:rsidRPr="005C1CEA">
          <w:rPr>
            <w:rFonts w:ascii="Arial" w:hAnsi="Arial" w:cs="Arial"/>
            <w:b/>
            <w:sz w:val="24"/>
            <w:szCs w:val="24"/>
          </w:rPr>
          <w:t>BAB I</w:t>
        </w:r>
        <w:r w:rsidR="000C06C6" w:rsidRPr="005C1CEA">
          <w:rPr>
            <w:rFonts w:ascii="Arial" w:hAnsi="Arial" w:cs="Arial"/>
            <w:b/>
            <w:sz w:val="24"/>
            <w:szCs w:val="24"/>
          </w:rPr>
          <w:tab/>
          <w:t>1</w:t>
        </w:r>
      </w:hyperlink>
    </w:p>
    <w:p w14:paraId="3033BAF6" w14:textId="77777777" w:rsidR="000C06C6" w:rsidRPr="005C1CEA" w:rsidRDefault="00000000" w:rsidP="000C06C6">
      <w:pPr>
        <w:pBdr>
          <w:top w:val="nil"/>
          <w:left w:val="nil"/>
          <w:bottom w:val="nil"/>
          <w:right w:val="nil"/>
          <w:between w:val="nil"/>
        </w:pBdr>
        <w:tabs>
          <w:tab w:val="right" w:leader="dot" w:pos="9016"/>
        </w:tabs>
        <w:spacing w:after="100" w:line="240" w:lineRule="auto"/>
        <w:rPr>
          <w:rFonts w:ascii="Arial" w:hAnsi="Arial" w:cs="Arial"/>
          <w:b/>
          <w:sz w:val="24"/>
          <w:szCs w:val="24"/>
        </w:rPr>
      </w:pPr>
      <w:hyperlink w:anchor="_heading=h.2et92p0">
        <w:r w:rsidR="000C06C6" w:rsidRPr="005C1CEA">
          <w:rPr>
            <w:rFonts w:ascii="Arial" w:hAnsi="Arial" w:cs="Arial"/>
            <w:b/>
            <w:sz w:val="24"/>
            <w:szCs w:val="24"/>
          </w:rPr>
          <w:t>PENDAHULUAN</w:t>
        </w:r>
        <w:r w:rsidR="000C06C6" w:rsidRPr="005C1CEA">
          <w:rPr>
            <w:rFonts w:ascii="Arial" w:hAnsi="Arial" w:cs="Arial"/>
            <w:b/>
            <w:sz w:val="24"/>
            <w:szCs w:val="24"/>
          </w:rPr>
          <w:tab/>
          <w:t>1</w:t>
        </w:r>
      </w:hyperlink>
    </w:p>
    <w:p w14:paraId="4B982E3B" w14:textId="77777777" w:rsidR="000C06C6" w:rsidRPr="005C1CEA" w:rsidRDefault="00000000" w:rsidP="000C06C6">
      <w:pPr>
        <w:pBdr>
          <w:top w:val="nil"/>
          <w:left w:val="nil"/>
          <w:bottom w:val="nil"/>
          <w:right w:val="nil"/>
          <w:between w:val="nil"/>
        </w:pBdr>
        <w:tabs>
          <w:tab w:val="left" w:pos="880"/>
          <w:tab w:val="right" w:leader="dot" w:pos="9016"/>
        </w:tabs>
        <w:spacing w:after="100" w:line="240" w:lineRule="auto"/>
        <w:ind w:left="220"/>
        <w:rPr>
          <w:rFonts w:ascii="Arial" w:hAnsi="Arial" w:cs="Arial"/>
          <w:sz w:val="24"/>
          <w:szCs w:val="24"/>
        </w:rPr>
      </w:pPr>
      <w:hyperlink w:anchor="_heading=h.tyjcwt">
        <w:r w:rsidR="000C06C6" w:rsidRPr="005C1CEA">
          <w:rPr>
            <w:rFonts w:ascii="Arial" w:hAnsi="Arial" w:cs="Arial"/>
            <w:sz w:val="24"/>
            <w:szCs w:val="24"/>
          </w:rPr>
          <w:t>1.1</w:t>
        </w:r>
        <w:r w:rsidR="000C06C6" w:rsidRPr="005C1CEA">
          <w:rPr>
            <w:rFonts w:ascii="Arial" w:hAnsi="Arial" w:cs="Arial"/>
            <w:sz w:val="24"/>
            <w:szCs w:val="24"/>
          </w:rPr>
          <w:tab/>
          <w:t>Latar Belakang</w:t>
        </w:r>
        <w:r w:rsidR="000C06C6" w:rsidRPr="005C1CEA">
          <w:rPr>
            <w:rFonts w:ascii="Arial" w:hAnsi="Arial" w:cs="Arial"/>
            <w:sz w:val="24"/>
            <w:szCs w:val="24"/>
          </w:rPr>
          <w:tab/>
          <w:t>1</w:t>
        </w:r>
      </w:hyperlink>
    </w:p>
    <w:p w14:paraId="2832767C" w14:textId="77777777" w:rsidR="000C06C6" w:rsidRPr="005C1CEA" w:rsidRDefault="00000000" w:rsidP="000C06C6">
      <w:pPr>
        <w:pBdr>
          <w:top w:val="nil"/>
          <w:left w:val="nil"/>
          <w:bottom w:val="nil"/>
          <w:right w:val="nil"/>
          <w:between w:val="nil"/>
        </w:pBdr>
        <w:tabs>
          <w:tab w:val="left" w:pos="880"/>
          <w:tab w:val="right" w:leader="dot" w:pos="9016"/>
        </w:tabs>
        <w:spacing w:after="100" w:line="240" w:lineRule="auto"/>
        <w:ind w:left="220"/>
        <w:rPr>
          <w:rFonts w:ascii="Arial" w:hAnsi="Arial" w:cs="Arial"/>
          <w:sz w:val="24"/>
          <w:szCs w:val="24"/>
        </w:rPr>
      </w:pPr>
      <w:hyperlink w:anchor="_heading=h.3dy6vkm">
        <w:r w:rsidR="000C06C6" w:rsidRPr="005C1CEA">
          <w:rPr>
            <w:rFonts w:ascii="Arial" w:hAnsi="Arial" w:cs="Arial"/>
            <w:sz w:val="24"/>
            <w:szCs w:val="24"/>
          </w:rPr>
          <w:t>1.2</w:t>
        </w:r>
        <w:r w:rsidR="000C06C6" w:rsidRPr="005C1CEA">
          <w:rPr>
            <w:rFonts w:ascii="Arial" w:hAnsi="Arial" w:cs="Arial"/>
            <w:sz w:val="24"/>
            <w:szCs w:val="24"/>
          </w:rPr>
          <w:tab/>
          <w:t>Dasar Pelaksanaan Survei Kepuasan Masyarakat</w:t>
        </w:r>
        <w:r w:rsidR="000C06C6" w:rsidRPr="005C1CEA">
          <w:rPr>
            <w:rFonts w:ascii="Arial" w:hAnsi="Arial" w:cs="Arial"/>
            <w:sz w:val="24"/>
            <w:szCs w:val="24"/>
          </w:rPr>
          <w:tab/>
          <w:t>2</w:t>
        </w:r>
      </w:hyperlink>
    </w:p>
    <w:p w14:paraId="32F83FD9" w14:textId="77777777" w:rsidR="000C06C6" w:rsidRPr="005C1CEA" w:rsidRDefault="00000000" w:rsidP="000C06C6">
      <w:pPr>
        <w:pBdr>
          <w:top w:val="nil"/>
          <w:left w:val="nil"/>
          <w:bottom w:val="nil"/>
          <w:right w:val="nil"/>
          <w:between w:val="nil"/>
        </w:pBdr>
        <w:tabs>
          <w:tab w:val="left" w:pos="880"/>
          <w:tab w:val="right" w:leader="dot" w:pos="9016"/>
        </w:tabs>
        <w:spacing w:after="100" w:line="240" w:lineRule="auto"/>
        <w:ind w:left="220"/>
        <w:rPr>
          <w:rFonts w:ascii="Arial" w:hAnsi="Arial" w:cs="Arial"/>
          <w:sz w:val="24"/>
          <w:szCs w:val="24"/>
        </w:rPr>
      </w:pPr>
      <w:hyperlink w:anchor="_heading=h.1t3h5sf">
        <w:r w:rsidR="000C06C6" w:rsidRPr="005C1CEA">
          <w:rPr>
            <w:rFonts w:ascii="Arial" w:hAnsi="Arial" w:cs="Arial"/>
            <w:sz w:val="24"/>
            <w:szCs w:val="24"/>
          </w:rPr>
          <w:t>1.3</w:t>
        </w:r>
        <w:r w:rsidR="000C06C6" w:rsidRPr="005C1CEA">
          <w:rPr>
            <w:rFonts w:ascii="Arial" w:hAnsi="Arial" w:cs="Arial"/>
            <w:sz w:val="24"/>
            <w:szCs w:val="24"/>
          </w:rPr>
          <w:tab/>
          <w:t>Maksud dan Tujuan</w:t>
        </w:r>
        <w:r w:rsidR="000C06C6" w:rsidRPr="005C1CEA">
          <w:rPr>
            <w:rFonts w:ascii="Arial" w:hAnsi="Arial" w:cs="Arial"/>
            <w:sz w:val="24"/>
            <w:szCs w:val="24"/>
          </w:rPr>
          <w:tab/>
          <w:t>2</w:t>
        </w:r>
      </w:hyperlink>
    </w:p>
    <w:p w14:paraId="78B648A3" w14:textId="77777777" w:rsidR="000C06C6" w:rsidRPr="005C1CEA" w:rsidRDefault="00000000" w:rsidP="000C06C6">
      <w:pPr>
        <w:pBdr>
          <w:top w:val="nil"/>
          <w:left w:val="nil"/>
          <w:bottom w:val="nil"/>
          <w:right w:val="nil"/>
          <w:between w:val="nil"/>
        </w:pBdr>
        <w:tabs>
          <w:tab w:val="right" w:leader="dot" w:pos="9016"/>
        </w:tabs>
        <w:spacing w:after="100" w:line="240" w:lineRule="auto"/>
        <w:rPr>
          <w:rFonts w:ascii="Arial" w:hAnsi="Arial" w:cs="Arial"/>
          <w:b/>
          <w:sz w:val="24"/>
          <w:szCs w:val="24"/>
        </w:rPr>
      </w:pPr>
      <w:hyperlink w:anchor="_heading=h.4d34og8">
        <w:r w:rsidR="000C06C6" w:rsidRPr="005C1CEA">
          <w:rPr>
            <w:rFonts w:ascii="Arial" w:hAnsi="Arial" w:cs="Arial"/>
            <w:b/>
            <w:sz w:val="24"/>
            <w:szCs w:val="24"/>
          </w:rPr>
          <w:t>BAB II</w:t>
        </w:r>
        <w:r w:rsidR="000C06C6" w:rsidRPr="005C1CEA">
          <w:rPr>
            <w:rFonts w:ascii="Arial" w:hAnsi="Arial" w:cs="Arial"/>
            <w:b/>
            <w:sz w:val="24"/>
            <w:szCs w:val="24"/>
          </w:rPr>
          <w:tab/>
          <w:t>4</w:t>
        </w:r>
      </w:hyperlink>
    </w:p>
    <w:p w14:paraId="040D8922" w14:textId="77777777" w:rsidR="000C06C6" w:rsidRPr="005C1CEA" w:rsidRDefault="00000000" w:rsidP="000C06C6">
      <w:pPr>
        <w:pBdr>
          <w:top w:val="nil"/>
          <w:left w:val="nil"/>
          <w:bottom w:val="nil"/>
          <w:right w:val="nil"/>
          <w:between w:val="nil"/>
        </w:pBdr>
        <w:tabs>
          <w:tab w:val="right" w:leader="dot" w:pos="9016"/>
        </w:tabs>
        <w:spacing w:after="100" w:line="240" w:lineRule="auto"/>
        <w:rPr>
          <w:rFonts w:ascii="Arial" w:hAnsi="Arial" w:cs="Arial"/>
          <w:b/>
          <w:sz w:val="24"/>
          <w:szCs w:val="24"/>
        </w:rPr>
      </w:pPr>
      <w:hyperlink w:anchor="_heading=h.2s8eyo1">
        <w:r w:rsidR="000C06C6" w:rsidRPr="005C1CEA">
          <w:rPr>
            <w:rFonts w:ascii="Arial" w:hAnsi="Arial" w:cs="Arial"/>
            <w:b/>
            <w:sz w:val="24"/>
            <w:szCs w:val="24"/>
          </w:rPr>
          <w:t>PENGUMPULAN DATA SKM</w:t>
        </w:r>
        <w:r w:rsidR="000C06C6" w:rsidRPr="005C1CEA">
          <w:rPr>
            <w:rFonts w:ascii="Arial" w:hAnsi="Arial" w:cs="Arial"/>
            <w:b/>
            <w:sz w:val="24"/>
            <w:szCs w:val="24"/>
          </w:rPr>
          <w:tab/>
          <w:t>4</w:t>
        </w:r>
      </w:hyperlink>
    </w:p>
    <w:p w14:paraId="165290D5" w14:textId="77777777" w:rsidR="000C06C6" w:rsidRPr="005C1CEA" w:rsidRDefault="00000000" w:rsidP="000C06C6">
      <w:pPr>
        <w:pBdr>
          <w:top w:val="nil"/>
          <w:left w:val="nil"/>
          <w:bottom w:val="nil"/>
          <w:right w:val="nil"/>
          <w:between w:val="nil"/>
        </w:pBdr>
        <w:tabs>
          <w:tab w:val="left" w:pos="880"/>
          <w:tab w:val="right" w:leader="dot" w:pos="9016"/>
        </w:tabs>
        <w:spacing w:after="100" w:line="240" w:lineRule="auto"/>
        <w:ind w:left="220"/>
        <w:rPr>
          <w:rFonts w:ascii="Arial" w:hAnsi="Arial" w:cs="Arial"/>
          <w:sz w:val="24"/>
          <w:szCs w:val="24"/>
        </w:rPr>
      </w:pPr>
      <w:hyperlink w:anchor="_heading=h.17dp8vu">
        <w:r w:rsidR="000C06C6" w:rsidRPr="005C1CEA">
          <w:rPr>
            <w:rFonts w:ascii="Arial" w:hAnsi="Arial" w:cs="Arial"/>
            <w:sz w:val="24"/>
            <w:szCs w:val="24"/>
          </w:rPr>
          <w:t>2.1</w:t>
        </w:r>
        <w:r w:rsidR="000C06C6" w:rsidRPr="005C1CEA">
          <w:rPr>
            <w:rFonts w:ascii="Arial" w:hAnsi="Arial" w:cs="Arial"/>
            <w:sz w:val="24"/>
            <w:szCs w:val="24"/>
          </w:rPr>
          <w:tab/>
          <w:t>Pelaksana SKM</w:t>
        </w:r>
        <w:r w:rsidR="000C06C6" w:rsidRPr="005C1CEA">
          <w:rPr>
            <w:rFonts w:ascii="Arial" w:hAnsi="Arial" w:cs="Arial"/>
            <w:sz w:val="24"/>
            <w:szCs w:val="24"/>
          </w:rPr>
          <w:tab/>
          <w:t>4</w:t>
        </w:r>
      </w:hyperlink>
    </w:p>
    <w:p w14:paraId="788AE6AF" w14:textId="77777777" w:rsidR="000C06C6" w:rsidRPr="005C1CEA" w:rsidRDefault="00000000" w:rsidP="000C06C6">
      <w:pPr>
        <w:pBdr>
          <w:top w:val="nil"/>
          <w:left w:val="nil"/>
          <w:bottom w:val="nil"/>
          <w:right w:val="nil"/>
          <w:between w:val="nil"/>
        </w:pBdr>
        <w:tabs>
          <w:tab w:val="left" w:pos="880"/>
          <w:tab w:val="right" w:leader="dot" w:pos="9016"/>
        </w:tabs>
        <w:spacing w:after="100" w:line="240" w:lineRule="auto"/>
        <w:ind w:left="220"/>
        <w:rPr>
          <w:rFonts w:ascii="Arial" w:hAnsi="Arial" w:cs="Arial"/>
          <w:sz w:val="24"/>
          <w:szCs w:val="24"/>
        </w:rPr>
      </w:pPr>
      <w:hyperlink w:anchor="_heading=h.3rdcrjn">
        <w:r w:rsidR="000C06C6" w:rsidRPr="005C1CEA">
          <w:rPr>
            <w:rFonts w:ascii="Arial" w:hAnsi="Arial" w:cs="Arial"/>
            <w:sz w:val="24"/>
            <w:szCs w:val="24"/>
          </w:rPr>
          <w:t>2.2</w:t>
        </w:r>
        <w:r w:rsidR="000C06C6" w:rsidRPr="005C1CEA">
          <w:rPr>
            <w:rFonts w:ascii="Arial" w:hAnsi="Arial" w:cs="Arial"/>
            <w:sz w:val="24"/>
            <w:szCs w:val="24"/>
          </w:rPr>
          <w:tab/>
          <w:t>Metode Pengumpulan Data</w:t>
        </w:r>
        <w:r w:rsidR="000C06C6" w:rsidRPr="005C1CEA">
          <w:rPr>
            <w:rFonts w:ascii="Arial" w:hAnsi="Arial" w:cs="Arial"/>
            <w:sz w:val="24"/>
            <w:szCs w:val="24"/>
          </w:rPr>
          <w:tab/>
          <w:t>4</w:t>
        </w:r>
      </w:hyperlink>
    </w:p>
    <w:p w14:paraId="03C0C755" w14:textId="77777777" w:rsidR="000C06C6" w:rsidRPr="005C1CEA" w:rsidRDefault="00000000" w:rsidP="000C06C6">
      <w:pPr>
        <w:pBdr>
          <w:top w:val="nil"/>
          <w:left w:val="nil"/>
          <w:bottom w:val="nil"/>
          <w:right w:val="nil"/>
          <w:between w:val="nil"/>
        </w:pBdr>
        <w:tabs>
          <w:tab w:val="left" w:pos="880"/>
          <w:tab w:val="right" w:leader="dot" w:pos="9016"/>
        </w:tabs>
        <w:spacing w:after="100" w:line="240" w:lineRule="auto"/>
        <w:ind w:left="220"/>
        <w:rPr>
          <w:rFonts w:ascii="Arial" w:hAnsi="Arial" w:cs="Arial"/>
          <w:sz w:val="24"/>
          <w:szCs w:val="24"/>
        </w:rPr>
      </w:pPr>
      <w:hyperlink w:anchor="_heading=h.26in1rg">
        <w:r w:rsidR="000C06C6" w:rsidRPr="005C1CEA">
          <w:rPr>
            <w:rFonts w:ascii="Arial" w:hAnsi="Arial" w:cs="Arial"/>
            <w:sz w:val="24"/>
            <w:szCs w:val="24"/>
          </w:rPr>
          <w:t>2.3</w:t>
        </w:r>
        <w:r w:rsidR="000C06C6" w:rsidRPr="005C1CEA">
          <w:rPr>
            <w:rFonts w:ascii="Arial" w:hAnsi="Arial" w:cs="Arial"/>
            <w:sz w:val="24"/>
            <w:szCs w:val="24"/>
          </w:rPr>
          <w:tab/>
          <w:t>Lokasi Pengumpulan Data</w:t>
        </w:r>
        <w:r w:rsidR="000C06C6" w:rsidRPr="005C1CEA">
          <w:rPr>
            <w:rFonts w:ascii="Arial" w:hAnsi="Arial" w:cs="Arial"/>
            <w:sz w:val="24"/>
            <w:szCs w:val="24"/>
          </w:rPr>
          <w:tab/>
          <w:t>5</w:t>
        </w:r>
      </w:hyperlink>
    </w:p>
    <w:p w14:paraId="15ABAFD2" w14:textId="77777777" w:rsidR="000C06C6" w:rsidRPr="005C1CEA" w:rsidRDefault="00000000" w:rsidP="000C06C6">
      <w:pPr>
        <w:pBdr>
          <w:top w:val="nil"/>
          <w:left w:val="nil"/>
          <w:bottom w:val="nil"/>
          <w:right w:val="nil"/>
          <w:between w:val="nil"/>
        </w:pBdr>
        <w:tabs>
          <w:tab w:val="left" w:pos="880"/>
          <w:tab w:val="right" w:leader="dot" w:pos="9016"/>
        </w:tabs>
        <w:spacing w:after="100" w:line="240" w:lineRule="auto"/>
        <w:ind w:left="220"/>
        <w:rPr>
          <w:rFonts w:ascii="Arial" w:hAnsi="Arial" w:cs="Arial"/>
          <w:sz w:val="24"/>
          <w:szCs w:val="24"/>
        </w:rPr>
      </w:pPr>
      <w:hyperlink w:anchor="_heading=h.lnxbz9">
        <w:r w:rsidR="000C06C6" w:rsidRPr="005C1CEA">
          <w:rPr>
            <w:rFonts w:ascii="Arial" w:hAnsi="Arial" w:cs="Arial"/>
            <w:sz w:val="24"/>
            <w:szCs w:val="24"/>
          </w:rPr>
          <w:t>2.4</w:t>
        </w:r>
        <w:r w:rsidR="000C06C6" w:rsidRPr="005C1CEA">
          <w:rPr>
            <w:rFonts w:ascii="Arial" w:hAnsi="Arial" w:cs="Arial"/>
            <w:sz w:val="24"/>
            <w:szCs w:val="24"/>
          </w:rPr>
          <w:tab/>
          <w:t>Waktu Pelaksanaan SKM</w:t>
        </w:r>
        <w:r w:rsidR="000C06C6" w:rsidRPr="005C1CEA">
          <w:rPr>
            <w:rFonts w:ascii="Arial" w:hAnsi="Arial" w:cs="Arial"/>
            <w:sz w:val="24"/>
            <w:szCs w:val="24"/>
          </w:rPr>
          <w:tab/>
          <w:t>5</w:t>
        </w:r>
      </w:hyperlink>
    </w:p>
    <w:p w14:paraId="7684B7A5" w14:textId="77777777" w:rsidR="000C06C6" w:rsidRPr="005C1CEA" w:rsidRDefault="00000000" w:rsidP="000C06C6">
      <w:pPr>
        <w:pBdr>
          <w:top w:val="nil"/>
          <w:left w:val="nil"/>
          <w:bottom w:val="nil"/>
          <w:right w:val="nil"/>
          <w:between w:val="nil"/>
        </w:pBdr>
        <w:tabs>
          <w:tab w:val="left" w:pos="880"/>
          <w:tab w:val="right" w:leader="dot" w:pos="9016"/>
        </w:tabs>
        <w:spacing w:after="100" w:line="240" w:lineRule="auto"/>
        <w:ind w:left="220"/>
        <w:rPr>
          <w:rFonts w:ascii="Arial" w:hAnsi="Arial" w:cs="Arial"/>
          <w:sz w:val="24"/>
          <w:szCs w:val="24"/>
        </w:rPr>
      </w:pPr>
      <w:hyperlink w:anchor="_heading=h.35nkun2">
        <w:r w:rsidR="000C06C6" w:rsidRPr="005C1CEA">
          <w:rPr>
            <w:rFonts w:ascii="Arial" w:hAnsi="Arial" w:cs="Arial"/>
            <w:sz w:val="24"/>
            <w:szCs w:val="24"/>
          </w:rPr>
          <w:t>2.5</w:t>
        </w:r>
        <w:r w:rsidR="000C06C6" w:rsidRPr="005C1CEA">
          <w:rPr>
            <w:rFonts w:ascii="Arial" w:hAnsi="Arial" w:cs="Arial"/>
            <w:sz w:val="24"/>
            <w:szCs w:val="24"/>
          </w:rPr>
          <w:tab/>
          <w:t>Penentuan Jumlah Responden</w:t>
        </w:r>
        <w:r w:rsidR="000C06C6" w:rsidRPr="005C1CEA">
          <w:rPr>
            <w:rFonts w:ascii="Arial" w:hAnsi="Arial" w:cs="Arial"/>
            <w:sz w:val="24"/>
            <w:szCs w:val="24"/>
          </w:rPr>
          <w:tab/>
          <w:t>6</w:t>
        </w:r>
      </w:hyperlink>
    </w:p>
    <w:p w14:paraId="5C862329" w14:textId="77777777" w:rsidR="000C06C6" w:rsidRPr="005C1CEA" w:rsidRDefault="00000000" w:rsidP="000C06C6">
      <w:pPr>
        <w:pBdr>
          <w:top w:val="nil"/>
          <w:left w:val="nil"/>
          <w:bottom w:val="nil"/>
          <w:right w:val="nil"/>
          <w:between w:val="nil"/>
        </w:pBdr>
        <w:tabs>
          <w:tab w:val="right" w:leader="dot" w:pos="9016"/>
        </w:tabs>
        <w:spacing w:after="100" w:line="240" w:lineRule="auto"/>
        <w:rPr>
          <w:rFonts w:ascii="Arial" w:hAnsi="Arial" w:cs="Arial"/>
          <w:b/>
          <w:sz w:val="24"/>
          <w:szCs w:val="24"/>
        </w:rPr>
      </w:pPr>
      <w:hyperlink w:anchor="_heading=h.1ksv4uv">
        <w:r w:rsidR="000C06C6" w:rsidRPr="005C1CEA">
          <w:rPr>
            <w:rFonts w:ascii="Arial" w:hAnsi="Arial" w:cs="Arial"/>
            <w:b/>
            <w:sz w:val="24"/>
            <w:szCs w:val="24"/>
          </w:rPr>
          <w:t>BAB III</w:t>
        </w:r>
        <w:r w:rsidR="000C06C6" w:rsidRPr="005C1CEA">
          <w:rPr>
            <w:rFonts w:ascii="Arial" w:hAnsi="Arial" w:cs="Arial"/>
            <w:b/>
            <w:sz w:val="24"/>
            <w:szCs w:val="24"/>
          </w:rPr>
          <w:tab/>
          <w:t>7</w:t>
        </w:r>
      </w:hyperlink>
    </w:p>
    <w:p w14:paraId="20FFBD3B" w14:textId="77777777" w:rsidR="000C06C6" w:rsidRPr="005C1CEA" w:rsidRDefault="00000000" w:rsidP="000C06C6">
      <w:pPr>
        <w:pBdr>
          <w:top w:val="nil"/>
          <w:left w:val="nil"/>
          <w:bottom w:val="nil"/>
          <w:right w:val="nil"/>
          <w:between w:val="nil"/>
        </w:pBdr>
        <w:tabs>
          <w:tab w:val="right" w:leader="dot" w:pos="9016"/>
        </w:tabs>
        <w:spacing w:after="100" w:line="240" w:lineRule="auto"/>
        <w:rPr>
          <w:rFonts w:ascii="Arial" w:hAnsi="Arial" w:cs="Arial"/>
          <w:b/>
          <w:sz w:val="24"/>
          <w:szCs w:val="24"/>
        </w:rPr>
      </w:pPr>
      <w:hyperlink w:anchor="_heading=h.44sinio">
        <w:r w:rsidR="000C06C6" w:rsidRPr="005C1CEA">
          <w:rPr>
            <w:rFonts w:ascii="Arial" w:hAnsi="Arial" w:cs="Arial"/>
            <w:b/>
            <w:sz w:val="24"/>
            <w:szCs w:val="24"/>
          </w:rPr>
          <w:t>HASIL PENGOLAHAN DATA SKM</w:t>
        </w:r>
        <w:r w:rsidR="000C06C6" w:rsidRPr="005C1CEA">
          <w:rPr>
            <w:rFonts w:ascii="Arial" w:hAnsi="Arial" w:cs="Arial"/>
            <w:b/>
            <w:sz w:val="24"/>
            <w:szCs w:val="24"/>
          </w:rPr>
          <w:tab/>
          <w:t>7</w:t>
        </w:r>
      </w:hyperlink>
    </w:p>
    <w:p w14:paraId="0E0B320A" w14:textId="77777777" w:rsidR="000C06C6" w:rsidRPr="005C1CEA" w:rsidRDefault="00000000" w:rsidP="000C06C6">
      <w:pPr>
        <w:pBdr>
          <w:top w:val="nil"/>
          <w:left w:val="nil"/>
          <w:bottom w:val="nil"/>
          <w:right w:val="nil"/>
          <w:between w:val="nil"/>
        </w:pBdr>
        <w:tabs>
          <w:tab w:val="left" w:pos="880"/>
          <w:tab w:val="right" w:leader="dot" w:pos="9016"/>
        </w:tabs>
        <w:spacing w:after="100" w:line="240" w:lineRule="auto"/>
        <w:ind w:left="220"/>
        <w:rPr>
          <w:rFonts w:ascii="Arial" w:hAnsi="Arial" w:cs="Arial"/>
          <w:sz w:val="24"/>
          <w:szCs w:val="24"/>
        </w:rPr>
      </w:pPr>
      <w:hyperlink w:anchor="_heading=h.2jxsxqh">
        <w:r w:rsidR="000C06C6" w:rsidRPr="005C1CEA">
          <w:rPr>
            <w:rFonts w:ascii="Arial" w:hAnsi="Arial" w:cs="Arial"/>
            <w:sz w:val="24"/>
            <w:szCs w:val="24"/>
          </w:rPr>
          <w:t>3.1</w:t>
        </w:r>
        <w:r w:rsidR="000C06C6" w:rsidRPr="005C1CEA">
          <w:rPr>
            <w:rFonts w:ascii="Arial" w:hAnsi="Arial" w:cs="Arial"/>
            <w:sz w:val="24"/>
            <w:szCs w:val="24"/>
          </w:rPr>
          <w:tab/>
          <w:t>Jumlah Responden SKM</w:t>
        </w:r>
        <w:r w:rsidR="000C06C6" w:rsidRPr="005C1CEA">
          <w:rPr>
            <w:rFonts w:ascii="Arial" w:hAnsi="Arial" w:cs="Arial"/>
            <w:sz w:val="24"/>
            <w:szCs w:val="24"/>
          </w:rPr>
          <w:tab/>
          <w:t>7</w:t>
        </w:r>
      </w:hyperlink>
    </w:p>
    <w:p w14:paraId="5E8B668C" w14:textId="77777777" w:rsidR="000C06C6" w:rsidRPr="005C1CEA" w:rsidRDefault="00000000" w:rsidP="000C06C6">
      <w:pPr>
        <w:pBdr>
          <w:top w:val="nil"/>
          <w:left w:val="nil"/>
          <w:bottom w:val="nil"/>
          <w:right w:val="nil"/>
          <w:between w:val="nil"/>
        </w:pBdr>
        <w:tabs>
          <w:tab w:val="left" w:pos="880"/>
          <w:tab w:val="right" w:leader="dot" w:pos="9016"/>
        </w:tabs>
        <w:spacing w:after="100" w:line="240" w:lineRule="auto"/>
        <w:ind w:left="220"/>
        <w:rPr>
          <w:rFonts w:ascii="Arial" w:hAnsi="Arial" w:cs="Arial"/>
          <w:sz w:val="24"/>
          <w:szCs w:val="24"/>
        </w:rPr>
      </w:pPr>
      <w:hyperlink w:anchor="_heading=h.z337ya">
        <w:r w:rsidR="000C06C6" w:rsidRPr="005C1CEA">
          <w:rPr>
            <w:rFonts w:ascii="Arial" w:hAnsi="Arial" w:cs="Arial"/>
            <w:sz w:val="24"/>
            <w:szCs w:val="24"/>
          </w:rPr>
          <w:t>3.2</w:t>
        </w:r>
        <w:r w:rsidR="000C06C6" w:rsidRPr="005C1CEA">
          <w:rPr>
            <w:rFonts w:ascii="Arial" w:hAnsi="Arial" w:cs="Arial"/>
            <w:sz w:val="24"/>
            <w:szCs w:val="24"/>
          </w:rPr>
          <w:tab/>
          <w:t>Indeks Kepuasan Masyarakat (Unit Layanan dan Per Unsur Layanan)</w:t>
        </w:r>
        <w:r w:rsidR="000C06C6" w:rsidRPr="005C1CEA">
          <w:rPr>
            <w:rFonts w:ascii="Arial" w:hAnsi="Arial" w:cs="Arial"/>
            <w:sz w:val="24"/>
            <w:szCs w:val="24"/>
          </w:rPr>
          <w:tab/>
          <w:t>7</w:t>
        </w:r>
      </w:hyperlink>
    </w:p>
    <w:p w14:paraId="24E9FC8D" w14:textId="1B329E70" w:rsidR="000C06C6" w:rsidRPr="005C1CEA" w:rsidRDefault="00000000" w:rsidP="000C06C6">
      <w:pPr>
        <w:pBdr>
          <w:top w:val="nil"/>
          <w:left w:val="nil"/>
          <w:bottom w:val="nil"/>
          <w:right w:val="nil"/>
          <w:between w:val="nil"/>
        </w:pBdr>
        <w:tabs>
          <w:tab w:val="right" w:leader="dot" w:pos="9016"/>
        </w:tabs>
        <w:spacing w:after="100" w:line="240" w:lineRule="auto"/>
        <w:rPr>
          <w:rFonts w:ascii="Arial" w:hAnsi="Arial" w:cs="Arial"/>
          <w:b/>
          <w:sz w:val="24"/>
          <w:szCs w:val="24"/>
        </w:rPr>
      </w:pPr>
      <w:hyperlink w:anchor="_heading=h.3j2qqm3">
        <w:r w:rsidR="000C06C6" w:rsidRPr="005C1CEA">
          <w:rPr>
            <w:rFonts w:ascii="Arial" w:hAnsi="Arial" w:cs="Arial"/>
            <w:b/>
            <w:sz w:val="24"/>
            <w:szCs w:val="24"/>
          </w:rPr>
          <w:t>BAB IV</w:t>
        </w:r>
        <w:r w:rsidR="000C06C6" w:rsidRPr="005C1CEA">
          <w:rPr>
            <w:rFonts w:ascii="Arial" w:hAnsi="Arial" w:cs="Arial"/>
            <w:b/>
            <w:sz w:val="24"/>
            <w:szCs w:val="24"/>
          </w:rPr>
          <w:tab/>
        </w:r>
      </w:hyperlink>
      <w:r w:rsidR="003D0C4C" w:rsidRPr="005C1CEA">
        <w:rPr>
          <w:rFonts w:ascii="Arial" w:hAnsi="Arial" w:cs="Arial"/>
          <w:b/>
          <w:sz w:val="24"/>
          <w:szCs w:val="24"/>
        </w:rPr>
        <w:t>8</w:t>
      </w:r>
    </w:p>
    <w:p w14:paraId="3F8A7215" w14:textId="724D0324" w:rsidR="000C06C6" w:rsidRPr="005C1CEA" w:rsidRDefault="00000000" w:rsidP="000C06C6">
      <w:pPr>
        <w:pBdr>
          <w:top w:val="nil"/>
          <w:left w:val="nil"/>
          <w:bottom w:val="nil"/>
          <w:right w:val="nil"/>
          <w:between w:val="nil"/>
        </w:pBdr>
        <w:tabs>
          <w:tab w:val="right" w:leader="dot" w:pos="9016"/>
        </w:tabs>
        <w:spacing w:after="100" w:line="240" w:lineRule="auto"/>
        <w:rPr>
          <w:rFonts w:ascii="Arial" w:hAnsi="Arial" w:cs="Arial"/>
          <w:b/>
          <w:sz w:val="24"/>
          <w:szCs w:val="24"/>
        </w:rPr>
      </w:pPr>
      <w:hyperlink w:anchor="_heading=h.1y810tw">
        <w:r w:rsidR="000C06C6" w:rsidRPr="005C1CEA">
          <w:rPr>
            <w:rFonts w:ascii="Arial" w:hAnsi="Arial" w:cs="Arial"/>
            <w:b/>
            <w:sz w:val="24"/>
            <w:szCs w:val="24"/>
          </w:rPr>
          <w:t>ANALISIS HASIL SKM</w:t>
        </w:r>
        <w:r w:rsidR="000C06C6" w:rsidRPr="005C1CEA">
          <w:rPr>
            <w:rFonts w:ascii="Arial" w:hAnsi="Arial" w:cs="Arial"/>
            <w:b/>
            <w:sz w:val="24"/>
            <w:szCs w:val="24"/>
          </w:rPr>
          <w:tab/>
        </w:r>
      </w:hyperlink>
      <w:r w:rsidR="003D0C4C" w:rsidRPr="005C1CEA">
        <w:rPr>
          <w:rFonts w:ascii="Arial" w:hAnsi="Arial" w:cs="Arial"/>
          <w:b/>
          <w:sz w:val="24"/>
          <w:szCs w:val="24"/>
        </w:rPr>
        <w:t>8</w:t>
      </w:r>
    </w:p>
    <w:p w14:paraId="3D4766B2" w14:textId="5A7C944A" w:rsidR="000C06C6" w:rsidRPr="005C1CEA" w:rsidRDefault="00000000" w:rsidP="000C06C6">
      <w:pPr>
        <w:pBdr>
          <w:top w:val="nil"/>
          <w:left w:val="nil"/>
          <w:bottom w:val="nil"/>
          <w:right w:val="nil"/>
          <w:between w:val="nil"/>
        </w:pBdr>
        <w:tabs>
          <w:tab w:val="left" w:pos="880"/>
          <w:tab w:val="right" w:leader="dot" w:pos="9016"/>
        </w:tabs>
        <w:spacing w:after="100" w:line="240" w:lineRule="auto"/>
        <w:ind w:left="220"/>
        <w:rPr>
          <w:rFonts w:ascii="Arial" w:hAnsi="Arial" w:cs="Arial"/>
          <w:sz w:val="24"/>
          <w:szCs w:val="24"/>
        </w:rPr>
      </w:pPr>
      <w:hyperlink w:anchor="_heading=h.4i7ojhp">
        <w:r w:rsidR="000C06C6" w:rsidRPr="005C1CEA">
          <w:rPr>
            <w:rFonts w:ascii="Arial" w:hAnsi="Arial" w:cs="Arial"/>
            <w:sz w:val="24"/>
            <w:szCs w:val="24"/>
          </w:rPr>
          <w:t>4.1</w:t>
        </w:r>
        <w:r w:rsidR="000C06C6" w:rsidRPr="005C1CEA">
          <w:rPr>
            <w:rFonts w:ascii="Arial" w:hAnsi="Arial" w:cs="Arial"/>
            <w:sz w:val="24"/>
            <w:szCs w:val="24"/>
          </w:rPr>
          <w:tab/>
          <w:t>Analisis Permasalahan/Kelemahan dan Kelebihan Unsur Layanan</w:t>
        </w:r>
        <w:r w:rsidR="000C06C6" w:rsidRPr="005C1CEA">
          <w:rPr>
            <w:rFonts w:ascii="Arial" w:hAnsi="Arial" w:cs="Arial"/>
            <w:sz w:val="24"/>
            <w:szCs w:val="24"/>
          </w:rPr>
          <w:tab/>
        </w:r>
      </w:hyperlink>
      <w:r w:rsidR="00AA41C3" w:rsidRPr="005C1CEA">
        <w:rPr>
          <w:rFonts w:ascii="Arial" w:hAnsi="Arial" w:cs="Arial"/>
          <w:sz w:val="24"/>
          <w:szCs w:val="24"/>
        </w:rPr>
        <w:t>8</w:t>
      </w:r>
    </w:p>
    <w:p w14:paraId="773B970C" w14:textId="3A146A04" w:rsidR="000C06C6" w:rsidRPr="005C1CEA" w:rsidRDefault="00000000" w:rsidP="000C06C6">
      <w:pPr>
        <w:pBdr>
          <w:top w:val="nil"/>
          <w:left w:val="nil"/>
          <w:bottom w:val="nil"/>
          <w:right w:val="nil"/>
          <w:between w:val="nil"/>
        </w:pBdr>
        <w:tabs>
          <w:tab w:val="left" w:pos="880"/>
          <w:tab w:val="right" w:leader="dot" w:pos="9016"/>
        </w:tabs>
        <w:spacing w:after="100" w:line="240" w:lineRule="auto"/>
        <w:ind w:left="220"/>
        <w:rPr>
          <w:rFonts w:ascii="Arial" w:hAnsi="Arial" w:cs="Arial"/>
          <w:sz w:val="24"/>
          <w:szCs w:val="24"/>
        </w:rPr>
      </w:pPr>
      <w:hyperlink w:anchor="_heading=h.2xcytpi">
        <w:r w:rsidR="000C06C6" w:rsidRPr="005C1CEA">
          <w:rPr>
            <w:rFonts w:ascii="Arial" w:hAnsi="Arial" w:cs="Arial"/>
            <w:sz w:val="24"/>
            <w:szCs w:val="24"/>
          </w:rPr>
          <w:t>4.2</w:t>
        </w:r>
        <w:r w:rsidR="000C06C6" w:rsidRPr="005C1CEA">
          <w:rPr>
            <w:rFonts w:ascii="Arial" w:hAnsi="Arial" w:cs="Arial"/>
            <w:sz w:val="24"/>
            <w:szCs w:val="24"/>
          </w:rPr>
          <w:tab/>
          <w:t>Rencana Tindak Lanjut</w:t>
        </w:r>
        <w:r w:rsidR="000C06C6" w:rsidRPr="005C1CEA">
          <w:rPr>
            <w:rFonts w:ascii="Arial" w:hAnsi="Arial" w:cs="Arial"/>
            <w:sz w:val="24"/>
            <w:szCs w:val="24"/>
          </w:rPr>
          <w:tab/>
        </w:r>
      </w:hyperlink>
      <w:r w:rsidR="00AA41C3" w:rsidRPr="005C1CEA">
        <w:rPr>
          <w:rFonts w:ascii="Arial" w:hAnsi="Arial" w:cs="Arial"/>
          <w:sz w:val="24"/>
          <w:szCs w:val="24"/>
        </w:rPr>
        <w:t>9</w:t>
      </w:r>
    </w:p>
    <w:p w14:paraId="441EA623" w14:textId="0597E231" w:rsidR="000C06C6" w:rsidRPr="005C1CEA" w:rsidRDefault="00000000" w:rsidP="000C06C6">
      <w:pPr>
        <w:pBdr>
          <w:top w:val="nil"/>
          <w:left w:val="nil"/>
          <w:bottom w:val="nil"/>
          <w:right w:val="nil"/>
          <w:between w:val="nil"/>
        </w:pBdr>
        <w:tabs>
          <w:tab w:val="left" w:pos="880"/>
          <w:tab w:val="right" w:leader="dot" w:pos="9016"/>
        </w:tabs>
        <w:spacing w:after="100" w:line="240" w:lineRule="auto"/>
        <w:ind w:left="220"/>
        <w:rPr>
          <w:rFonts w:ascii="Arial" w:hAnsi="Arial" w:cs="Arial"/>
          <w:sz w:val="24"/>
          <w:szCs w:val="24"/>
        </w:rPr>
      </w:pPr>
      <w:hyperlink w:anchor="_heading=h.1ci93xb">
        <w:r w:rsidR="000C06C6" w:rsidRPr="005C1CEA">
          <w:rPr>
            <w:rFonts w:ascii="Arial" w:hAnsi="Arial" w:cs="Arial"/>
            <w:sz w:val="24"/>
            <w:szCs w:val="24"/>
          </w:rPr>
          <w:t>4.3</w:t>
        </w:r>
        <w:r w:rsidR="000C06C6" w:rsidRPr="005C1CEA">
          <w:rPr>
            <w:rFonts w:ascii="Arial" w:hAnsi="Arial" w:cs="Arial"/>
            <w:sz w:val="24"/>
            <w:szCs w:val="24"/>
          </w:rPr>
          <w:tab/>
          <w:t>Tren</w:t>
        </w:r>
        <w:r w:rsidR="00AA41C3" w:rsidRPr="005C1CEA">
          <w:rPr>
            <w:rFonts w:ascii="Arial" w:hAnsi="Arial" w:cs="Arial"/>
            <w:sz w:val="24"/>
            <w:szCs w:val="24"/>
          </w:rPr>
          <w:t xml:space="preserve"> / Perkembangan</w:t>
        </w:r>
        <w:r w:rsidR="000C06C6" w:rsidRPr="005C1CEA">
          <w:rPr>
            <w:rFonts w:ascii="Arial" w:hAnsi="Arial" w:cs="Arial"/>
            <w:sz w:val="24"/>
            <w:szCs w:val="24"/>
          </w:rPr>
          <w:t xml:space="preserve"> Nilai SKM</w:t>
        </w:r>
        <w:r w:rsidR="000C06C6" w:rsidRPr="005C1CEA">
          <w:rPr>
            <w:rFonts w:ascii="Arial" w:hAnsi="Arial" w:cs="Arial"/>
            <w:sz w:val="24"/>
            <w:szCs w:val="24"/>
          </w:rPr>
          <w:tab/>
        </w:r>
      </w:hyperlink>
      <w:r w:rsidR="00AA41C3" w:rsidRPr="005C1CEA">
        <w:rPr>
          <w:rFonts w:ascii="Arial" w:hAnsi="Arial" w:cs="Arial"/>
          <w:sz w:val="24"/>
          <w:szCs w:val="24"/>
        </w:rPr>
        <w:t>10</w:t>
      </w:r>
    </w:p>
    <w:p w14:paraId="66D87371" w14:textId="0F5E037E" w:rsidR="000C06C6" w:rsidRPr="005C1CEA" w:rsidRDefault="00000000" w:rsidP="000C06C6">
      <w:pPr>
        <w:pBdr>
          <w:top w:val="nil"/>
          <w:left w:val="nil"/>
          <w:bottom w:val="nil"/>
          <w:right w:val="nil"/>
          <w:between w:val="nil"/>
        </w:pBdr>
        <w:tabs>
          <w:tab w:val="right" w:leader="dot" w:pos="9016"/>
        </w:tabs>
        <w:spacing w:after="100" w:line="240" w:lineRule="auto"/>
        <w:rPr>
          <w:rFonts w:ascii="Arial" w:hAnsi="Arial" w:cs="Arial"/>
          <w:b/>
          <w:sz w:val="24"/>
          <w:szCs w:val="24"/>
        </w:rPr>
      </w:pPr>
      <w:hyperlink w:anchor="_heading=h.3whwml4">
        <w:r w:rsidR="000C06C6" w:rsidRPr="005C1CEA">
          <w:rPr>
            <w:rFonts w:ascii="Arial" w:hAnsi="Arial" w:cs="Arial"/>
            <w:b/>
            <w:sz w:val="24"/>
            <w:szCs w:val="24"/>
          </w:rPr>
          <w:t>BAB V</w:t>
        </w:r>
        <w:r w:rsidR="000C06C6" w:rsidRPr="005C1CEA">
          <w:rPr>
            <w:rFonts w:ascii="Arial" w:hAnsi="Arial" w:cs="Arial"/>
            <w:b/>
            <w:sz w:val="24"/>
            <w:szCs w:val="24"/>
          </w:rPr>
          <w:tab/>
          <w:t>1</w:t>
        </w:r>
      </w:hyperlink>
      <w:r w:rsidR="00AA41C3" w:rsidRPr="005C1CEA">
        <w:rPr>
          <w:rFonts w:ascii="Arial" w:hAnsi="Arial" w:cs="Arial"/>
          <w:b/>
          <w:sz w:val="24"/>
          <w:szCs w:val="24"/>
        </w:rPr>
        <w:t>1</w:t>
      </w:r>
    </w:p>
    <w:p w14:paraId="18D19104" w14:textId="5EAEA2A6" w:rsidR="000C06C6" w:rsidRPr="005C1CEA" w:rsidRDefault="00000000" w:rsidP="000C06C6">
      <w:pPr>
        <w:pBdr>
          <w:top w:val="nil"/>
          <w:left w:val="nil"/>
          <w:bottom w:val="nil"/>
          <w:right w:val="nil"/>
          <w:between w:val="nil"/>
        </w:pBdr>
        <w:tabs>
          <w:tab w:val="right" w:leader="dot" w:pos="9016"/>
        </w:tabs>
        <w:spacing w:after="100" w:line="240" w:lineRule="auto"/>
        <w:rPr>
          <w:rFonts w:ascii="Arial" w:hAnsi="Arial" w:cs="Arial"/>
          <w:b/>
          <w:sz w:val="24"/>
          <w:szCs w:val="24"/>
        </w:rPr>
      </w:pPr>
      <w:hyperlink w:anchor="_heading=h.2bn6wsx">
        <w:r w:rsidR="000C06C6" w:rsidRPr="005C1CEA">
          <w:rPr>
            <w:rFonts w:ascii="Arial" w:hAnsi="Arial" w:cs="Arial"/>
            <w:b/>
            <w:sz w:val="24"/>
            <w:szCs w:val="24"/>
          </w:rPr>
          <w:t>KESIMPULAN</w:t>
        </w:r>
        <w:r w:rsidR="000C06C6" w:rsidRPr="005C1CEA">
          <w:rPr>
            <w:rFonts w:ascii="Arial" w:hAnsi="Arial" w:cs="Arial"/>
            <w:b/>
            <w:sz w:val="24"/>
            <w:szCs w:val="24"/>
          </w:rPr>
          <w:tab/>
          <w:t>1</w:t>
        </w:r>
      </w:hyperlink>
      <w:r w:rsidR="00AA41C3" w:rsidRPr="005C1CEA">
        <w:rPr>
          <w:rFonts w:ascii="Arial" w:hAnsi="Arial" w:cs="Arial"/>
          <w:b/>
          <w:sz w:val="24"/>
          <w:szCs w:val="24"/>
        </w:rPr>
        <w:t>1</w:t>
      </w:r>
    </w:p>
    <w:p w14:paraId="3AB50D90" w14:textId="203229BF" w:rsidR="000C06C6" w:rsidRPr="005C1CEA" w:rsidRDefault="00000000" w:rsidP="000C06C6">
      <w:pPr>
        <w:pBdr>
          <w:top w:val="nil"/>
          <w:left w:val="nil"/>
          <w:bottom w:val="nil"/>
          <w:right w:val="nil"/>
          <w:between w:val="nil"/>
        </w:pBdr>
        <w:tabs>
          <w:tab w:val="right" w:leader="dot" w:pos="9016"/>
        </w:tabs>
        <w:spacing w:after="100" w:line="240" w:lineRule="auto"/>
        <w:rPr>
          <w:rFonts w:ascii="Arial" w:hAnsi="Arial" w:cs="Arial"/>
          <w:b/>
          <w:sz w:val="24"/>
          <w:szCs w:val="24"/>
          <w:lang w:val="en-US"/>
        </w:rPr>
      </w:pPr>
      <w:hyperlink w:anchor="_heading=h.qsh70q">
        <w:r w:rsidR="000C06C6" w:rsidRPr="005C1CEA">
          <w:rPr>
            <w:rFonts w:ascii="Arial" w:hAnsi="Arial" w:cs="Arial"/>
            <w:b/>
            <w:sz w:val="24"/>
            <w:szCs w:val="24"/>
          </w:rPr>
          <w:t>LAMPIRAN</w:t>
        </w:r>
        <w:r w:rsidR="000C06C6" w:rsidRPr="005C1CEA">
          <w:rPr>
            <w:rFonts w:ascii="Arial" w:hAnsi="Arial" w:cs="Arial"/>
            <w:b/>
            <w:sz w:val="24"/>
            <w:szCs w:val="24"/>
          </w:rPr>
          <w:tab/>
        </w:r>
      </w:hyperlink>
      <w:r w:rsidR="00033EE6" w:rsidRPr="005C1CEA">
        <w:rPr>
          <w:rFonts w:ascii="Arial" w:hAnsi="Arial" w:cs="Arial"/>
          <w:b/>
          <w:sz w:val="24"/>
          <w:szCs w:val="24"/>
          <w:lang w:val="en-US"/>
        </w:rPr>
        <w:t>14</w:t>
      </w:r>
    </w:p>
    <w:p w14:paraId="4ED60F40" w14:textId="48FD3DAC" w:rsidR="000C06C6" w:rsidRPr="00CA6394" w:rsidRDefault="00AA508A" w:rsidP="00AA508A">
      <w:pPr>
        <w:pStyle w:val="ListParagraph"/>
        <w:numPr>
          <w:ilvl w:val="0"/>
          <w:numId w:val="41"/>
        </w:numPr>
        <w:pBdr>
          <w:top w:val="nil"/>
          <w:left w:val="nil"/>
          <w:bottom w:val="nil"/>
          <w:right w:val="nil"/>
          <w:between w:val="nil"/>
        </w:pBdr>
        <w:tabs>
          <w:tab w:val="left" w:pos="660"/>
          <w:tab w:val="right" w:leader="dot" w:pos="9016"/>
        </w:tabs>
        <w:spacing w:after="100" w:line="240" w:lineRule="auto"/>
        <w:rPr>
          <w:rFonts w:ascii="Arial" w:hAnsi="Arial" w:cs="Arial"/>
          <w:sz w:val="24"/>
          <w:szCs w:val="24"/>
          <w:lang w:val="en-US"/>
        </w:rPr>
      </w:pPr>
      <w:r w:rsidRPr="00CA6394">
        <w:rPr>
          <w:rFonts w:ascii="Arial" w:hAnsi="Arial" w:cs="Arial"/>
          <w:sz w:val="24"/>
          <w:szCs w:val="24"/>
          <w:lang w:val="en-US"/>
        </w:rPr>
        <w:t>Formulir Quisioner</w:t>
      </w:r>
      <w:r w:rsidRPr="00CA6394">
        <w:rPr>
          <w:rFonts w:ascii="Arial" w:hAnsi="Arial" w:cs="Arial"/>
          <w:sz w:val="24"/>
          <w:szCs w:val="24"/>
          <w:lang w:val="en-US"/>
        </w:rPr>
        <w:tab/>
        <w:t xml:space="preserve"> 14</w:t>
      </w:r>
    </w:p>
    <w:p w14:paraId="4CB567C5" w14:textId="75871A3D" w:rsidR="00AA508A" w:rsidRPr="00CA6394" w:rsidRDefault="00AA508A" w:rsidP="00AA508A">
      <w:pPr>
        <w:pStyle w:val="ListParagraph"/>
        <w:numPr>
          <w:ilvl w:val="0"/>
          <w:numId w:val="41"/>
        </w:numPr>
        <w:pBdr>
          <w:top w:val="nil"/>
          <w:left w:val="nil"/>
          <w:bottom w:val="nil"/>
          <w:right w:val="nil"/>
          <w:between w:val="nil"/>
        </w:pBdr>
        <w:tabs>
          <w:tab w:val="left" w:pos="567"/>
          <w:tab w:val="right" w:leader="dot" w:pos="9016"/>
        </w:tabs>
        <w:spacing w:after="100" w:line="240" w:lineRule="auto"/>
        <w:rPr>
          <w:rFonts w:ascii="Arial" w:hAnsi="Arial" w:cs="Arial"/>
          <w:sz w:val="24"/>
          <w:szCs w:val="24"/>
          <w:lang w:val="en-US"/>
        </w:rPr>
      </w:pPr>
      <w:r w:rsidRPr="00CA6394">
        <w:rPr>
          <w:rFonts w:ascii="Arial" w:hAnsi="Arial" w:cs="Arial"/>
          <w:sz w:val="24"/>
          <w:szCs w:val="24"/>
          <w:lang w:val="en-US"/>
        </w:rPr>
        <w:t xml:space="preserve"> Responden </w:t>
      </w:r>
      <w:r w:rsidRPr="00CA6394">
        <w:rPr>
          <w:rFonts w:ascii="Arial" w:hAnsi="Arial" w:cs="Arial"/>
          <w:sz w:val="24"/>
          <w:szCs w:val="24"/>
          <w:lang w:val="en-US"/>
        </w:rPr>
        <w:tab/>
        <w:t>18</w:t>
      </w:r>
    </w:p>
    <w:p w14:paraId="0513DE19" w14:textId="5B068760" w:rsidR="000C06C6" w:rsidRPr="00CA6394" w:rsidRDefault="00000000" w:rsidP="00EC60A2">
      <w:pPr>
        <w:pStyle w:val="ListParagraph"/>
        <w:numPr>
          <w:ilvl w:val="0"/>
          <w:numId w:val="41"/>
        </w:numPr>
        <w:pBdr>
          <w:top w:val="nil"/>
          <w:left w:val="nil"/>
          <w:bottom w:val="nil"/>
          <w:right w:val="nil"/>
          <w:between w:val="nil"/>
        </w:pBdr>
        <w:tabs>
          <w:tab w:val="left" w:pos="567"/>
          <w:tab w:val="right" w:leader="dot" w:pos="9016"/>
        </w:tabs>
        <w:spacing w:after="100" w:line="240" w:lineRule="auto"/>
        <w:ind w:left="709" w:hanging="349"/>
        <w:rPr>
          <w:rFonts w:ascii="Arial" w:hAnsi="Arial" w:cs="Arial"/>
          <w:sz w:val="24"/>
          <w:szCs w:val="24"/>
          <w:lang w:val="en-US"/>
        </w:rPr>
      </w:pPr>
      <w:hyperlink w:anchor="_heading=h.3as4poj">
        <w:r w:rsidR="000C06C6" w:rsidRPr="00CA6394">
          <w:rPr>
            <w:rFonts w:ascii="Arial" w:hAnsi="Arial" w:cs="Arial"/>
            <w:sz w:val="24"/>
            <w:szCs w:val="24"/>
          </w:rPr>
          <w:tab/>
          <w:t>Hasil Pengolahan Data</w:t>
        </w:r>
        <w:r w:rsidR="000C06C6" w:rsidRPr="00CA6394">
          <w:rPr>
            <w:rFonts w:ascii="Arial" w:hAnsi="Arial" w:cs="Arial"/>
            <w:sz w:val="24"/>
            <w:szCs w:val="24"/>
          </w:rPr>
          <w:tab/>
        </w:r>
      </w:hyperlink>
      <w:r w:rsidR="00033EE6" w:rsidRPr="00CA6394">
        <w:rPr>
          <w:rFonts w:ascii="Arial" w:hAnsi="Arial" w:cs="Arial"/>
          <w:sz w:val="24"/>
          <w:szCs w:val="24"/>
          <w:lang w:val="en-US"/>
        </w:rPr>
        <w:t>19</w:t>
      </w:r>
    </w:p>
    <w:p w14:paraId="663C225F" w14:textId="74480F79" w:rsidR="000C06C6" w:rsidRPr="00CA6394" w:rsidRDefault="00CA6394" w:rsidP="00AA508A">
      <w:pPr>
        <w:pStyle w:val="ListParagraph"/>
        <w:numPr>
          <w:ilvl w:val="0"/>
          <w:numId w:val="41"/>
        </w:numPr>
        <w:pBdr>
          <w:top w:val="nil"/>
          <w:left w:val="nil"/>
          <w:bottom w:val="nil"/>
          <w:right w:val="nil"/>
          <w:between w:val="nil"/>
        </w:pBdr>
        <w:tabs>
          <w:tab w:val="left" w:pos="660"/>
          <w:tab w:val="right" w:leader="dot" w:pos="9016"/>
        </w:tabs>
        <w:spacing w:after="100" w:line="240" w:lineRule="auto"/>
        <w:rPr>
          <w:rFonts w:ascii="Arial" w:hAnsi="Arial" w:cs="Arial"/>
          <w:sz w:val="24"/>
          <w:szCs w:val="24"/>
          <w:lang w:val="en-US"/>
        </w:rPr>
      </w:pPr>
      <w:r w:rsidRPr="00CA6394">
        <w:rPr>
          <w:rFonts w:ascii="Arial" w:hAnsi="Arial" w:cs="Arial"/>
          <w:sz w:val="24"/>
          <w:szCs w:val="24"/>
          <w:lang w:val="en-US"/>
        </w:rPr>
        <w:t>Dokumen pelaksanaan SKM)</w:t>
      </w:r>
      <w:r w:rsidRPr="00CA6394">
        <w:rPr>
          <w:rFonts w:ascii="Arial" w:hAnsi="Arial" w:cs="Arial"/>
          <w:sz w:val="24"/>
          <w:szCs w:val="24"/>
          <w:lang w:val="en-US"/>
        </w:rPr>
        <w:tab/>
        <w:t>21</w:t>
      </w:r>
    </w:p>
    <w:p w14:paraId="2BFF86AE" w14:textId="14AC5DE6" w:rsidR="000C06C6" w:rsidRPr="00AA508A" w:rsidRDefault="00000000" w:rsidP="00AA508A">
      <w:pPr>
        <w:pStyle w:val="ListParagraph"/>
        <w:numPr>
          <w:ilvl w:val="0"/>
          <w:numId w:val="41"/>
        </w:numPr>
        <w:pBdr>
          <w:top w:val="nil"/>
          <w:left w:val="nil"/>
          <w:bottom w:val="nil"/>
          <w:right w:val="nil"/>
          <w:between w:val="nil"/>
        </w:pBdr>
        <w:tabs>
          <w:tab w:val="left" w:pos="660"/>
          <w:tab w:val="right" w:leader="dot" w:pos="9016"/>
        </w:tabs>
        <w:spacing w:after="100" w:line="240" w:lineRule="auto"/>
        <w:rPr>
          <w:rFonts w:ascii="Arial" w:hAnsi="Arial" w:cs="Arial"/>
          <w:sz w:val="24"/>
          <w:szCs w:val="24"/>
          <w:lang w:val="en-US"/>
        </w:rPr>
      </w:pPr>
      <w:hyperlink w:anchor="_heading=h.49x2ik5">
        <w:r w:rsidR="000C06C6" w:rsidRPr="00CA6394">
          <w:rPr>
            <w:rFonts w:ascii="Arial" w:hAnsi="Arial" w:cs="Arial"/>
            <w:sz w:val="24"/>
            <w:szCs w:val="24"/>
          </w:rPr>
          <w:t>Laporan Hasil Tindak Lanjut SKM Pada Periode Sebelumnya</w:t>
        </w:r>
        <w:r w:rsidR="000C06C6" w:rsidRPr="00CA6394">
          <w:rPr>
            <w:rFonts w:ascii="Arial" w:hAnsi="Arial" w:cs="Arial"/>
            <w:sz w:val="24"/>
            <w:szCs w:val="24"/>
          </w:rPr>
          <w:tab/>
        </w:r>
      </w:hyperlink>
      <w:r w:rsidR="00033EE6" w:rsidRPr="00AA508A">
        <w:rPr>
          <w:rFonts w:ascii="Arial" w:hAnsi="Arial" w:cs="Arial"/>
          <w:sz w:val="24"/>
          <w:szCs w:val="24"/>
          <w:lang w:val="en-US"/>
        </w:rPr>
        <w:t>22</w:t>
      </w:r>
    </w:p>
    <w:p w14:paraId="04DE97D5" w14:textId="77777777" w:rsidR="000C06C6" w:rsidRPr="005C1CEA" w:rsidRDefault="000C06C6" w:rsidP="000C06C6">
      <w:pPr>
        <w:rPr>
          <w:rFonts w:ascii="Arial" w:hAnsi="Arial" w:cs="Arial"/>
          <w:sz w:val="24"/>
          <w:szCs w:val="24"/>
        </w:rPr>
      </w:pPr>
    </w:p>
    <w:p w14:paraId="7B11858B" w14:textId="77777777" w:rsidR="000C06C6" w:rsidRPr="005C1CEA" w:rsidRDefault="000C06C6">
      <w:pPr>
        <w:rPr>
          <w:rFonts w:ascii="Arial" w:hAnsi="Arial" w:cs="Arial"/>
          <w:sz w:val="24"/>
          <w:szCs w:val="24"/>
        </w:rPr>
      </w:pPr>
    </w:p>
    <w:p w14:paraId="3DF44641" w14:textId="77777777" w:rsidR="000C06C6" w:rsidRPr="005C1CEA" w:rsidRDefault="000C06C6">
      <w:pPr>
        <w:rPr>
          <w:rFonts w:ascii="Arial" w:hAnsi="Arial" w:cs="Arial"/>
          <w:sz w:val="24"/>
          <w:szCs w:val="24"/>
        </w:rPr>
      </w:pPr>
    </w:p>
    <w:p w14:paraId="5F3812CA" w14:textId="77777777" w:rsidR="000C06C6" w:rsidRPr="005C1CEA" w:rsidRDefault="000C06C6">
      <w:pPr>
        <w:rPr>
          <w:rFonts w:ascii="Arial" w:hAnsi="Arial" w:cs="Arial"/>
          <w:sz w:val="24"/>
          <w:szCs w:val="24"/>
        </w:rPr>
      </w:pPr>
    </w:p>
    <w:sdt>
      <w:sdtPr>
        <w:rPr>
          <w:rFonts w:ascii="Arial" w:hAnsi="Arial" w:cs="Arial"/>
          <w:sz w:val="24"/>
          <w:szCs w:val="24"/>
        </w:rPr>
        <w:id w:val="168216915"/>
        <w:docPartObj>
          <w:docPartGallery w:val="Table of Contents"/>
          <w:docPartUnique/>
        </w:docPartObj>
      </w:sdtPr>
      <w:sdtContent>
        <w:p w14:paraId="5848873A" w14:textId="77777777" w:rsidR="00DF6843" w:rsidRPr="005C1CEA" w:rsidRDefault="00696115">
          <w:pPr>
            <w:keepNext/>
            <w:keepLines/>
            <w:pBdr>
              <w:top w:val="nil"/>
              <w:left w:val="nil"/>
              <w:bottom w:val="nil"/>
              <w:right w:val="nil"/>
              <w:between w:val="nil"/>
            </w:pBdr>
            <w:spacing w:before="240" w:after="0"/>
            <w:rPr>
              <w:rFonts w:ascii="Arial" w:hAnsi="Arial" w:cs="Arial"/>
              <w:b/>
              <w:sz w:val="24"/>
              <w:szCs w:val="24"/>
            </w:rPr>
          </w:pPr>
          <w:r w:rsidRPr="005C1CEA">
            <w:rPr>
              <w:rFonts w:ascii="Arial" w:hAnsi="Arial" w:cs="Arial"/>
              <w:sz w:val="24"/>
              <w:szCs w:val="24"/>
            </w:rPr>
            <w:fldChar w:fldCharType="begin"/>
          </w:r>
          <w:r w:rsidRPr="005C1CEA">
            <w:rPr>
              <w:rFonts w:ascii="Arial" w:hAnsi="Arial" w:cs="Arial"/>
              <w:sz w:val="24"/>
              <w:szCs w:val="24"/>
            </w:rPr>
            <w:instrText xml:space="preserve"> TOC \h \u \z \t "Heading 1,1,Heading 2,2,Heading 3,3,"</w:instrText>
          </w:r>
          <w:r w:rsidRPr="005C1CEA">
            <w:rPr>
              <w:rFonts w:ascii="Arial" w:hAnsi="Arial" w:cs="Arial"/>
              <w:sz w:val="24"/>
              <w:szCs w:val="24"/>
            </w:rPr>
            <w:fldChar w:fldCharType="separate"/>
          </w:r>
        </w:p>
        <w:p w14:paraId="54FBF23E" w14:textId="722AECBB" w:rsidR="00DF6843" w:rsidRPr="005C1CEA" w:rsidRDefault="00696115" w:rsidP="00033EE6">
          <w:pPr>
            <w:rPr>
              <w:rFonts w:ascii="Arial" w:hAnsi="Arial" w:cs="Arial"/>
              <w:sz w:val="24"/>
              <w:szCs w:val="24"/>
            </w:rPr>
            <w:sectPr w:rsidR="00DF6843" w:rsidRPr="005C1CEA" w:rsidSect="000D4F2D">
              <w:footerReference w:type="default" r:id="rId10"/>
              <w:type w:val="nextColumn"/>
              <w:pgSz w:w="12242" w:h="18722" w:code="14"/>
              <w:pgMar w:top="1701" w:right="1418" w:bottom="1701" w:left="1701" w:header="720" w:footer="720" w:gutter="0"/>
              <w:pgNumType w:fmt="lowerRoman" w:start="1"/>
              <w:cols w:space="720"/>
            </w:sectPr>
          </w:pPr>
          <w:r w:rsidRPr="005C1CEA">
            <w:rPr>
              <w:rFonts w:ascii="Arial" w:hAnsi="Arial" w:cs="Arial"/>
              <w:sz w:val="24"/>
              <w:szCs w:val="24"/>
            </w:rPr>
            <w:fldChar w:fldCharType="end"/>
          </w:r>
        </w:p>
      </w:sdtContent>
    </w:sdt>
    <w:bookmarkStart w:id="4" w:name="_heading=h.3znysh7" w:colFirst="0" w:colLast="0" w:displacedByCustomXml="prev"/>
    <w:bookmarkEnd w:id="4" w:displacedByCustomXml="prev"/>
    <w:p w14:paraId="608924B0" w14:textId="77777777" w:rsidR="00DF6843" w:rsidRPr="005C1CEA" w:rsidRDefault="00696115" w:rsidP="00452CA9">
      <w:pPr>
        <w:pStyle w:val="Heading1"/>
        <w:spacing w:before="0" w:line="360" w:lineRule="auto"/>
        <w:rPr>
          <w:rFonts w:ascii="Arial" w:hAnsi="Arial" w:cs="Arial"/>
          <w:sz w:val="24"/>
          <w:szCs w:val="24"/>
        </w:rPr>
      </w:pPr>
      <w:r w:rsidRPr="005C1CEA">
        <w:rPr>
          <w:rFonts w:ascii="Arial" w:hAnsi="Arial" w:cs="Arial"/>
          <w:sz w:val="24"/>
          <w:szCs w:val="24"/>
        </w:rPr>
        <w:lastRenderedPageBreak/>
        <w:t xml:space="preserve">BAB I </w:t>
      </w:r>
    </w:p>
    <w:p w14:paraId="085170EC" w14:textId="77777777" w:rsidR="00DF6843" w:rsidRPr="005C1CEA" w:rsidRDefault="00696115" w:rsidP="00452CA9">
      <w:pPr>
        <w:pStyle w:val="Heading1"/>
        <w:spacing w:before="0" w:line="360" w:lineRule="auto"/>
        <w:rPr>
          <w:rFonts w:ascii="Arial" w:hAnsi="Arial" w:cs="Arial"/>
          <w:sz w:val="24"/>
          <w:szCs w:val="24"/>
        </w:rPr>
      </w:pPr>
      <w:bookmarkStart w:id="5" w:name="_heading=h.2et92p0" w:colFirst="0" w:colLast="0"/>
      <w:bookmarkEnd w:id="5"/>
      <w:r w:rsidRPr="005C1CEA">
        <w:rPr>
          <w:rFonts w:ascii="Arial" w:hAnsi="Arial" w:cs="Arial"/>
          <w:sz w:val="24"/>
          <w:szCs w:val="24"/>
        </w:rPr>
        <w:t>PENDAHULUAN</w:t>
      </w:r>
    </w:p>
    <w:p w14:paraId="558F87D7" w14:textId="77777777" w:rsidR="00DF6843" w:rsidRPr="005C1CEA" w:rsidRDefault="00696115" w:rsidP="00452CA9">
      <w:pPr>
        <w:pStyle w:val="Heading2"/>
        <w:numPr>
          <w:ilvl w:val="1"/>
          <w:numId w:val="1"/>
        </w:numPr>
        <w:spacing w:before="240" w:line="360" w:lineRule="auto"/>
        <w:ind w:left="426" w:hanging="426"/>
        <w:rPr>
          <w:rFonts w:ascii="Arial" w:hAnsi="Arial" w:cs="Arial"/>
          <w:szCs w:val="24"/>
        </w:rPr>
      </w:pPr>
      <w:bookmarkStart w:id="6" w:name="_heading=h.tyjcwt" w:colFirst="0" w:colLast="0"/>
      <w:bookmarkEnd w:id="6"/>
      <w:r w:rsidRPr="005C1CEA">
        <w:rPr>
          <w:rFonts w:ascii="Arial" w:hAnsi="Arial" w:cs="Arial"/>
          <w:szCs w:val="24"/>
        </w:rPr>
        <w:t>Latar Belakang</w:t>
      </w:r>
    </w:p>
    <w:p w14:paraId="7E5B2795" w14:textId="61375E54" w:rsidR="00DF6843" w:rsidRPr="005C1CEA" w:rsidRDefault="00C82F13" w:rsidP="00452CA9">
      <w:pPr>
        <w:widowControl w:val="0"/>
        <w:pBdr>
          <w:top w:val="nil"/>
          <w:left w:val="nil"/>
          <w:bottom w:val="nil"/>
          <w:right w:val="nil"/>
          <w:between w:val="nil"/>
        </w:pBdr>
        <w:spacing w:before="240" w:after="0" w:line="360" w:lineRule="auto"/>
        <w:ind w:right="130" w:firstLine="709"/>
        <w:jc w:val="both"/>
        <w:rPr>
          <w:rFonts w:ascii="Arial" w:hAnsi="Arial" w:cs="Arial"/>
          <w:sz w:val="24"/>
          <w:szCs w:val="24"/>
        </w:rPr>
      </w:pPr>
      <w:r w:rsidRPr="005C1CEA">
        <w:rPr>
          <w:rFonts w:ascii="Arial" w:hAnsi="Arial" w:cs="Arial"/>
          <w:sz w:val="24"/>
          <w:szCs w:val="24"/>
        </w:rPr>
        <w:t>Dalam u</w:t>
      </w:r>
      <w:r w:rsidR="00696115" w:rsidRPr="005C1CEA">
        <w:rPr>
          <w:rFonts w:ascii="Arial" w:hAnsi="Arial" w:cs="Arial"/>
          <w:sz w:val="24"/>
          <w:szCs w:val="24"/>
        </w:rPr>
        <w:t xml:space="preserve">ndang-undang </w:t>
      </w:r>
      <w:r w:rsidRPr="005C1CEA">
        <w:rPr>
          <w:rFonts w:ascii="Arial" w:hAnsi="Arial" w:cs="Arial"/>
          <w:sz w:val="24"/>
          <w:szCs w:val="24"/>
        </w:rPr>
        <w:t>n</w:t>
      </w:r>
      <w:r w:rsidR="00696115" w:rsidRPr="005C1CEA">
        <w:rPr>
          <w:rFonts w:ascii="Arial" w:hAnsi="Arial" w:cs="Arial"/>
          <w:sz w:val="24"/>
          <w:szCs w:val="24"/>
        </w:rPr>
        <w:t xml:space="preserve">omor 25 </w:t>
      </w:r>
      <w:r w:rsidRPr="005C1CEA">
        <w:rPr>
          <w:rFonts w:ascii="Arial" w:hAnsi="Arial" w:cs="Arial"/>
          <w:sz w:val="24"/>
          <w:szCs w:val="24"/>
        </w:rPr>
        <w:t>t</w:t>
      </w:r>
      <w:r w:rsidR="00696115" w:rsidRPr="005C1CEA">
        <w:rPr>
          <w:rFonts w:ascii="Arial" w:hAnsi="Arial" w:cs="Arial"/>
          <w:sz w:val="24"/>
          <w:szCs w:val="24"/>
        </w:rPr>
        <w:t xml:space="preserve">ahun 2009 tentang Pelayanan Publik dan Peraturan Pemerintah </w:t>
      </w:r>
      <w:r w:rsidRPr="005C1CEA">
        <w:rPr>
          <w:rFonts w:ascii="Arial" w:hAnsi="Arial" w:cs="Arial"/>
          <w:sz w:val="24"/>
          <w:szCs w:val="24"/>
        </w:rPr>
        <w:t>n</w:t>
      </w:r>
      <w:r w:rsidR="00696115" w:rsidRPr="005C1CEA">
        <w:rPr>
          <w:rFonts w:ascii="Arial" w:hAnsi="Arial" w:cs="Arial"/>
          <w:sz w:val="24"/>
          <w:szCs w:val="24"/>
        </w:rPr>
        <w:t xml:space="preserve">omor 96 Tahun 2012 tentang Pelaksanaan Undang-undang Nomor 25 Tahun 2009 tentang Pelayanan Publik, </w:t>
      </w:r>
      <w:r w:rsidRPr="005C1CEA">
        <w:rPr>
          <w:rFonts w:ascii="Arial" w:hAnsi="Arial" w:cs="Arial"/>
          <w:sz w:val="24"/>
          <w:szCs w:val="24"/>
        </w:rPr>
        <w:t xml:space="preserve">diamanatkan bahwa </w:t>
      </w:r>
      <w:r w:rsidR="00696115" w:rsidRPr="005C1CEA">
        <w:rPr>
          <w:rFonts w:ascii="Arial" w:hAnsi="Arial" w:cs="Arial"/>
          <w:sz w:val="24"/>
          <w:szCs w:val="24"/>
        </w:rPr>
        <w:t>penyelenggara wajib mengikutsertakan ma</w:t>
      </w:r>
      <w:r w:rsidRPr="005C1CEA">
        <w:rPr>
          <w:rFonts w:ascii="Arial" w:hAnsi="Arial" w:cs="Arial"/>
          <w:sz w:val="24"/>
          <w:szCs w:val="24"/>
        </w:rPr>
        <w:t>syarakat dalam penyelenggaraan p</w:t>
      </w:r>
      <w:r w:rsidR="00696115" w:rsidRPr="005C1CEA">
        <w:rPr>
          <w:rFonts w:ascii="Arial" w:hAnsi="Arial" w:cs="Arial"/>
          <w:sz w:val="24"/>
          <w:szCs w:val="24"/>
        </w:rPr>
        <w:t xml:space="preserve">elayanan </w:t>
      </w:r>
      <w:r w:rsidRPr="005C1CEA">
        <w:rPr>
          <w:rFonts w:ascii="Arial" w:hAnsi="Arial" w:cs="Arial"/>
          <w:sz w:val="24"/>
          <w:szCs w:val="24"/>
        </w:rPr>
        <w:t>p</w:t>
      </w:r>
      <w:r w:rsidR="00696115" w:rsidRPr="005C1CEA">
        <w:rPr>
          <w:rFonts w:ascii="Arial" w:hAnsi="Arial" w:cs="Arial"/>
          <w:sz w:val="24"/>
          <w:szCs w:val="24"/>
        </w:rPr>
        <w:t xml:space="preserve">ublik sebagai upaya membangun sistem penyelenggaraan </w:t>
      </w:r>
      <w:r w:rsidRPr="005C1CEA">
        <w:rPr>
          <w:rFonts w:ascii="Arial" w:hAnsi="Arial" w:cs="Arial"/>
          <w:sz w:val="24"/>
          <w:szCs w:val="24"/>
        </w:rPr>
        <w:t>p</w:t>
      </w:r>
      <w:r w:rsidR="00696115" w:rsidRPr="005C1CEA">
        <w:rPr>
          <w:rFonts w:ascii="Arial" w:hAnsi="Arial" w:cs="Arial"/>
          <w:sz w:val="24"/>
          <w:szCs w:val="24"/>
        </w:rPr>
        <w:t xml:space="preserve">elayanan </w:t>
      </w:r>
      <w:r w:rsidRPr="005C1CEA">
        <w:rPr>
          <w:rFonts w:ascii="Arial" w:hAnsi="Arial" w:cs="Arial"/>
          <w:sz w:val="24"/>
          <w:szCs w:val="24"/>
        </w:rPr>
        <w:t>p</w:t>
      </w:r>
      <w:r w:rsidR="00696115" w:rsidRPr="005C1CEA">
        <w:rPr>
          <w:rFonts w:ascii="Arial" w:hAnsi="Arial" w:cs="Arial"/>
          <w:sz w:val="24"/>
          <w:szCs w:val="24"/>
        </w:rPr>
        <w:t>ublik yang a</w:t>
      </w:r>
      <w:r w:rsidRPr="005C1CEA">
        <w:rPr>
          <w:rFonts w:ascii="Arial" w:hAnsi="Arial" w:cs="Arial"/>
          <w:sz w:val="24"/>
          <w:szCs w:val="24"/>
        </w:rPr>
        <w:t xml:space="preserve">dil, transparan, dan akuntabel. </w:t>
      </w:r>
      <w:r w:rsidR="00696115" w:rsidRPr="005C1CEA">
        <w:rPr>
          <w:rFonts w:ascii="Arial" w:hAnsi="Arial" w:cs="Arial"/>
          <w:sz w:val="24"/>
          <w:szCs w:val="24"/>
        </w:rPr>
        <w:t>Pelibatan masyarakat ini menjadi penting seiring dengan adanya konsep pembangunan berkelanjutan. Serta adanya pelibatan masyarakat juga dapat mendorong kebijakan penyelenggaraan pelayanan publik lebih tepat sasaran.</w:t>
      </w:r>
    </w:p>
    <w:p w14:paraId="0BAE6282" w14:textId="70424445" w:rsidR="00221BEB" w:rsidRPr="005C1CEA" w:rsidRDefault="00C82F13" w:rsidP="00C82F13">
      <w:pPr>
        <w:widowControl w:val="0"/>
        <w:pBdr>
          <w:top w:val="nil"/>
          <w:left w:val="nil"/>
          <w:bottom w:val="nil"/>
          <w:right w:val="nil"/>
          <w:between w:val="nil"/>
        </w:pBdr>
        <w:spacing w:before="240" w:after="0" w:line="360" w:lineRule="auto"/>
        <w:ind w:right="130" w:firstLine="709"/>
        <w:jc w:val="both"/>
        <w:rPr>
          <w:rFonts w:ascii="Arial" w:hAnsi="Arial" w:cs="Arial"/>
          <w:sz w:val="24"/>
          <w:szCs w:val="24"/>
        </w:rPr>
      </w:pPr>
      <w:r w:rsidRPr="005C1CEA">
        <w:rPr>
          <w:rFonts w:ascii="Arial" w:hAnsi="Arial" w:cs="Arial"/>
          <w:sz w:val="24"/>
          <w:szCs w:val="24"/>
        </w:rPr>
        <w:t xml:space="preserve">Salah satu bentuk pelibatan masyarakat tersebut adalah melaui survei kepuasan masyarakat sebagaimana telah diatur dalam </w:t>
      </w:r>
      <w:r w:rsidR="00696115" w:rsidRPr="005C1CEA">
        <w:rPr>
          <w:rFonts w:ascii="Arial" w:hAnsi="Arial" w:cs="Arial"/>
          <w:sz w:val="24"/>
          <w:szCs w:val="24"/>
        </w:rPr>
        <w:t>Peraturan Menteri PANRB No. 14 Tahun 2017 tentang Pedoman Penyusu</w:t>
      </w:r>
      <w:r w:rsidRPr="005C1CEA">
        <w:rPr>
          <w:rFonts w:ascii="Arial" w:hAnsi="Arial" w:cs="Arial"/>
          <w:sz w:val="24"/>
          <w:szCs w:val="24"/>
        </w:rPr>
        <w:t xml:space="preserve">nan Survei Kepuasan Masyarakat </w:t>
      </w:r>
      <w:r w:rsidR="00696115" w:rsidRPr="005C1CEA">
        <w:rPr>
          <w:rFonts w:ascii="Arial" w:hAnsi="Arial" w:cs="Arial"/>
          <w:sz w:val="24"/>
          <w:szCs w:val="24"/>
        </w:rPr>
        <w:t>Unit Penyelenggara Pelayanan Publik.</w:t>
      </w:r>
      <w:r w:rsidR="00221BEB" w:rsidRPr="005C1CEA">
        <w:rPr>
          <w:rFonts w:ascii="Arial" w:hAnsi="Arial" w:cs="Arial"/>
          <w:sz w:val="24"/>
          <w:szCs w:val="24"/>
        </w:rPr>
        <w:t xml:space="preserve"> </w:t>
      </w:r>
      <w:r w:rsidRPr="005C1CEA">
        <w:rPr>
          <w:rFonts w:ascii="Arial" w:hAnsi="Arial" w:cs="Arial"/>
          <w:sz w:val="24"/>
          <w:szCs w:val="24"/>
        </w:rPr>
        <w:t xml:space="preserve">Dalam peraturan ini, setidaknya ada sembilan unsur layanan yang </w:t>
      </w:r>
      <w:r w:rsidR="00221BEB" w:rsidRPr="005C1CEA">
        <w:rPr>
          <w:rFonts w:ascii="Arial" w:hAnsi="Arial" w:cs="Arial"/>
          <w:sz w:val="24"/>
          <w:szCs w:val="24"/>
        </w:rPr>
        <w:t>akan menjadi indikator penilaian tingkat kepuasan penyampaian layanan kepada masyarakat.</w:t>
      </w:r>
    </w:p>
    <w:p w14:paraId="49D23B82" w14:textId="3172085D" w:rsidR="00221BEB" w:rsidRPr="005C1CEA" w:rsidRDefault="00221BEB" w:rsidP="00C82F13">
      <w:pPr>
        <w:widowControl w:val="0"/>
        <w:pBdr>
          <w:top w:val="nil"/>
          <w:left w:val="nil"/>
          <w:bottom w:val="nil"/>
          <w:right w:val="nil"/>
          <w:between w:val="nil"/>
        </w:pBdr>
        <w:spacing w:before="240" w:after="0" w:line="360" w:lineRule="auto"/>
        <w:ind w:right="130" w:firstLine="709"/>
        <w:jc w:val="both"/>
        <w:rPr>
          <w:rFonts w:ascii="Arial" w:hAnsi="Arial" w:cs="Arial"/>
          <w:sz w:val="24"/>
          <w:szCs w:val="24"/>
        </w:rPr>
      </w:pPr>
      <w:r w:rsidRPr="005C1CEA">
        <w:rPr>
          <w:rFonts w:ascii="Arial" w:hAnsi="Arial" w:cs="Arial"/>
          <w:sz w:val="24"/>
          <w:szCs w:val="24"/>
        </w:rPr>
        <w:t>Dengan survei kepuasan masyarakat diharapkan akan memberikan gambaran secara lebih terhadap rencana-rencana perbaikan kualitas pelayanan baik untuk pencapaian jangka pendek yang segera dapat dinikmati oleh pengguna layanan, ataupun rencana perbaikan dalam jangka menengah dalam rangka mendukung terciptanya pelayanan prima.</w:t>
      </w:r>
    </w:p>
    <w:p w14:paraId="146AF2DA" w14:textId="77777777" w:rsidR="00696115" w:rsidRPr="005C1CEA" w:rsidRDefault="00696115" w:rsidP="00452CA9">
      <w:pPr>
        <w:widowControl w:val="0"/>
        <w:pBdr>
          <w:top w:val="nil"/>
          <w:left w:val="nil"/>
          <w:bottom w:val="nil"/>
          <w:right w:val="nil"/>
          <w:between w:val="nil"/>
        </w:pBdr>
        <w:spacing w:after="0" w:line="360" w:lineRule="auto"/>
        <w:ind w:right="131" w:firstLine="708"/>
        <w:jc w:val="both"/>
        <w:rPr>
          <w:rFonts w:ascii="Arial" w:hAnsi="Arial" w:cs="Arial"/>
          <w:sz w:val="24"/>
          <w:szCs w:val="24"/>
        </w:rPr>
      </w:pPr>
    </w:p>
    <w:p w14:paraId="65D3C4AA" w14:textId="77777777" w:rsidR="00DF6843" w:rsidRPr="005C1CEA" w:rsidRDefault="00696115" w:rsidP="00452CA9">
      <w:pPr>
        <w:pStyle w:val="Heading2"/>
        <w:numPr>
          <w:ilvl w:val="1"/>
          <w:numId w:val="1"/>
        </w:numPr>
        <w:spacing w:before="0" w:line="360" w:lineRule="auto"/>
        <w:ind w:left="426" w:hanging="426"/>
        <w:rPr>
          <w:rFonts w:ascii="Arial" w:hAnsi="Arial" w:cs="Arial"/>
          <w:szCs w:val="24"/>
        </w:rPr>
      </w:pPr>
      <w:bookmarkStart w:id="7" w:name="_heading=h.3dy6vkm" w:colFirst="0" w:colLast="0"/>
      <w:bookmarkEnd w:id="7"/>
      <w:r w:rsidRPr="005C1CEA">
        <w:rPr>
          <w:rFonts w:ascii="Arial" w:hAnsi="Arial" w:cs="Arial"/>
          <w:szCs w:val="24"/>
        </w:rPr>
        <w:t>Dasar Pelaksanaan Survei Kepuasan Masyarakat</w:t>
      </w:r>
    </w:p>
    <w:p w14:paraId="082C95C3" w14:textId="77777777" w:rsidR="00DF6843" w:rsidRPr="005C1CEA" w:rsidRDefault="00696115" w:rsidP="00452CA9">
      <w:pPr>
        <w:widowControl w:val="0"/>
        <w:numPr>
          <w:ilvl w:val="2"/>
          <w:numId w:val="21"/>
        </w:numPr>
        <w:pBdr>
          <w:top w:val="nil"/>
          <w:left w:val="nil"/>
          <w:bottom w:val="nil"/>
          <w:right w:val="nil"/>
          <w:between w:val="nil"/>
        </w:pBdr>
        <w:spacing w:after="0" w:line="360" w:lineRule="auto"/>
        <w:ind w:left="709" w:right="130" w:hanging="283"/>
        <w:jc w:val="both"/>
        <w:rPr>
          <w:rFonts w:ascii="Arial" w:hAnsi="Arial" w:cs="Arial"/>
          <w:sz w:val="24"/>
          <w:szCs w:val="24"/>
        </w:rPr>
      </w:pPr>
      <w:r w:rsidRPr="005C1CEA">
        <w:rPr>
          <w:rFonts w:ascii="Arial" w:hAnsi="Arial" w:cs="Arial"/>
          <w:sz w:val="24"/>
          <w:szCs w:val="24"/>
        </w:rPr>
        <w:t>Undang-undang Nomor 25 Tahun 2009 tentang Pelayanan Publik.</w:t>
      </w:r>
    </w:p>
    <w:p w14:paraId="317A11D0" w14:textId="77777777" w:rsidR="00DF6843" w:rsidRPr="005C1CEA" w:rsidRDefault="00696115" w:rsidP="00452CA9">
      <w:pPr>
        <w:widowControl w:val="0"/>
        <w:numPr>
          <w:ilvl w:val="2"/>
          <w:numId w:val="21"/>
        </w:numPr>
        <w:pBdr>
          <w:top w:val="nil"/>
          <w:left w:val="nil"/>
          <w:bottom w:val="nil"/>
          <w:right w:val="nil"/>
          <w:between w:val="nil"/>
        </w:pBdr>
        <w:spacing w:after="0" w:line="360" w:lineRule="auto"/>
        <w:ind w:left="709" w:right="131" w:hanging="283"/>
        <w:jc w:val="both"/>
        <w:rPr>
          <w:rFonts w:ascii="Arial" w:hAnsi="Arial" w:cs="Arial"/>
          <w:sz w:val="24"/>
          <w:szCs w:val="24"/>
        </w:rPr>
      </w:pPr>
      <w:r w:rsidRPr="005C1CEA">
        <w:rPr>
          <w:rFonts w:ascii="Arial" w:hAnsi="Arial" w:cs="Arial"/>
          <w:sz w:val="24"/>
          <w:szCs w:val="24"/>
        </w:rPr>
        <w:t>Peraturan Pemerintah Nomor 96 Tahun 2012 tentang Pelaksanaan Undang- Undang Nomor 25 Tahun 2009 tentang Pelayanan Publik.</w:t>
      </w:r>
    </w:p>
    <w:p w14:paraId="330A2657" w14:textId="77777777" w:rsidR="00DF6843" w:rsidRPr="005C1CEA" w:rsidRDefault="00696115" w:rsidP="00452CA9">
      <w:pPr>
        <w:widowControl w:val="0"/>
        <w:numPr>
          <w:ilvl w:val="2"/>
          <w:numId w:val="21"/>
        </w:numPr>
        <w:pBdr>
          <w:top w:val="nil"/>
          <w:left w:val="nil"/>
          <w:bottom w:val="nil"/>
          <w:right w:val="nil"/>
          <w:between w:val="nil"/>
        </w:pBdr>
        <w:spacing w:after="0" w:line="360" w:lineRule="auto"/>
        <w:ind w:left="709" w:right="131" w:hanging="283"/>
        <w:jc w:val="both"/>
        <w:rPr>
          <w:rFonts w:ascii="Arial" w:hAnsi="Arial" w:cs="Arial"/>
          <w:sz w:val="24"/>
          <w:szCs w:val="24"/>
        </w:rPr>
      </w:pPr>
      <w:r w:rsidRPr="005C1CEA">
        <w:rPr>
          <w:rFonts w:ascii="Arial" w:hAnsi="Arial" w:cs="Arial"/>
          <w:sz w:val="24"/>
          <w:szCs w:val="24"/>
        </w:rPr>
        <w:t>Peraturan Menteri PANRB Nomor 14 Tahun 2017 tentang Pedoman Penyusunan Survei Kepuasan Masyarakat Unit Penyelenggara Pelayanan Publik.</w:t>
      </w:r>
    </w:p>
    <w:p w14:paraId="276D9FEA" w14:textId="77777777" w:rsidR="00DF6843" w:rsidRPr="005C1CEA" w:rsidRDefault="00696115" w:rsidP="00452CA9">
      <w:pPr>
        <w:pStyle w:val="Heading2"/>
        <w:numPr>
          <w:ilvl w:val="1"/>
          <w:numId w:val="1"/>
        </w:numPr>
        <w:spacing w:before="0" w:line="360" w:lineRule="auto"/>
        <w:ind w:left="426" w:hanging="426"/>
        <w:rPr>
          <w:rFonts w:ascii="Arial" w:hAnsi="Arial" w:cs="Arial"/>
          <w:szCs w:val="24"/>
        </w:rPr>
      </w:pPr>
      <w:bookmarkStart w:id="8" w:name="_heading=h.1t3h5sf" w:colFirst="0" w:colLast="0"/>
      <w:bookmarkEnd w:id="8"/>
      <w:r w:rsidRPr="005C1CEA">
        <w:rPr>
          <w:rFonts w:ascii="Arial" w:hAnsi="Arial" w:cs="Arial"/>
          <w:szCs w:val="24"/>
        </w:rPr>
        <w:lastRenderedPageBreak/>
        <w:t>Maksud dan Tujuan</w:t>
      </w:r>
    </w:p>
    <w:p w14:paraId="339C9259" w14:textId="7DB2099E" w:rsidR="00DF6843" w:rsidRPr="005C1CEA" w:rsidRDefault="00452CA9" w:rsidP="00452CA9">
      <w:pPr>
        <w:widowControl w:val="0"/>
        <w:pBdr>
          <w:top w:val="nil"/>
          <w:left w:val="nil"/>
          <w:bottom w:val="nil"/>
          <w:right w:val="nil"/>
          <w:between w:val="nil"/>
        </w:pBdr>
        <w:spacing w:before="240" w:after="0" w:line="360" w:lineRule="auto"/>
        <w:ind w:right="130" w:firstLine="709"/>
        <w:jc w:val="both"/>
        <w:rPr>
          <w:rFonts w:ascii="Arial" w:hAnsi="Arial" w:cs="Arial"/>
          <w:sz w:val="24"/>
          <w:szCs w:val="24"/>
        </w:rPr>
      </w:pPr>
      <w:r w:rsidRPr="005C1CEA">
        <w:rPr>
          <w:rFonts w:ascii="Arial" w:hAnsi="Arial" w:cs="Arial"/>
          <w:sz w:val="24"/>
          <w:szCs w:val="24"/>
        </w:rPr>
        <w:t xml:space="preserve">Kegiatan survei kepuasan masyarakat dimaksudkan sebagai upaya pelibatan masyarakat dalam proses penyelenggaraan pelayanan publik, dengan tujuan </w:t>
      </w:r>
      <w:r w:rsidR="00696115" w:rsidRPr="005C1CEA">
        <w:rPr>
          <w:rFonts w:ascii="Arial" w:hAnsi="Arial" w:cs="Arial"/>
          <w:sz w:val="24"/>
          <w:szCs w:val="24"/>
        </w:rPr>
        <w:t xml:space="preserve">untuk mengetahui </w:t>
      </w:r>
      <w:r w:rsidRPr="005C1CEA">
        <w:rPr>
          <w:rFonts w:ascii="Arial" w:hAnsi="Arial" w:cs="Arial"/>
          <w:sz w:val="24"/>
          <w:szCs w:val="24"/>
        </w:rPr>
        <w:t>tingkat kepuasan</w:t>
      </w:r>
      <w:r w:rsidR="00DF1E07" w:rsidRPr="005C1CEA">
        <w:rPr>
          <w:rFonts w:ascii="Arial" w:hAnsi="Arial" w:cs="Arial"/>
          <w:sz w:val="24"/>
          <w:szCs w:val="24"/>
        </w:rPr>
        <w:t xml:space="preserve"> pengguna layanan </w:t>
      </w:r>
      <w:r w:rsidRPr="005C1CEA">
        <w:rPr>
          <w:rFonts w:ascii="Arial" w:hAnsi="Arial" w:cs="Arial"/>
          <w:sz w:val="24"/>
          <w:szCs w:val="24"/>
        </w:rPr>
        <w:t xml:space="preserve">terhadap </w:t>
      </w:r>
      <w:r w:rsidR="00DF1E07" w:rsidRPr="005C1CEA">
        <w:rPr>
          <w:rFonts w:ascii="Arial" w:hAnsi="Arial" w:cs="Arial"/>
          <w:sz w:val="24"/>
          <w:szCs w:val="24"/>
        </w:rPr>
        <w:t xml:space="preserve">unsur-unsur dalam </w:t>
      </w:r>
      <w:r w:rsidRPr="005C1CEA">
        <w:rPr>
          <w:rFonts w:ascii="Arial" w:hAnsi="Arial" w:cs="Arial"/>
          <w:sz w:val="24"/>
          <w:szCs w:val="24"/>
        </w:rPr>
        <w:t>layana</w:t>
      </w:r>
      <w:r w:rsidR="00DF1E07" w:rsidRPr="005C1CEA">
        <w:rPr>
          <w:rFonts w:ascii="Arial" w:hAnsi="Arial" w:cs="Arial"/>
          <w:sz w:val="24"/>
          <w:szCs w:val="24"/>
        </w:rPr>
        <w:t xml:space="preserve">n yang dimiliki oleh </w:t>
      </w:r>
      <w:r w:rsidR="00642A60" w:rsidRPr="005C1CEA">
        <w:rPr>
          <w:rFonts w:ascii="Arial" w:hAnsi="Arial" w:cs="Arial"/>
          <w:sz w:val="24"/>
          <w:szCs w:val="24"/>
        </w:rPr>
        <w:t>Dinas Perdagangan dan Perindustrian</w:t>
      </w:r>
      <w:r w:rsidR="001001F3" w:rsidRPr="005C1CEA">
        <w:rPr>
          <w:rFonts w:ascii="Arial" w:hAnsi="Arial" w:cs="Arial"/>
          <w:sz w:val="24"/>
          <w:szCs w:val="24"/>
        </w:rPr>
        <w:t xml:space="preserve"> Kabupaten Jombang.</w:t>
      </w:r>
    </w:p>
    <w:p w14:paraId="18A73EF8" w14:textId="6698740D" w:rsidR="00DF6843" w:rsidRPr="005C1CEA" w:rsidRDefault="00DF1E07" w:rsidP="00DF1E07">
      <w:pPr>
        <w:widowControl w:val="0"/>
        <w:pBdr>
          <w:top w:val="nil"/>
          <w:left w:val="nil"/>
          <w:bottom w:val="nil"/>
          <w:right w:val="nil"/>
          <w:between w:val="nil"/>
        </w:pBdr>
        <w:spacing w:before="240" w:after="0" w:line="360" w:lineRule="auto"/>
        <w:ind w:right="130"/>
        <w:jc w:val="both"/>
        <w:rPr>
          <w:rFonts w:ascii="Arial" w:hAnsi="Arial" w:cs="Arial"/>
          <w:sz w:val="24"/>
          <w:szCs w:val="24"/>
        </w:rPr>
      </w:pPr>
      <w:r w:rsidRPr="005C1CEA">
        <w:rPr>
          <w:rFonts w:ascii="Arial" w:hAnsi="Arial" w:cs="Arial"/>
          <w:sz w:val="24"/>
          <w:szCs w:val="24"/>
        </w:rPr>
        <w:t>S</w:t>
      </w:r>
      <w:r w:rsidR="00696115" w:rsidRPr="005C1CEA">
        <w:rPr>
          <w:rFonts w:ascii="Arial" w:hAnsi="Arial" w:cs="Arial"/>
          <w:sz w:val="24"/>
          <w:szCs w:val="24"/>
        </w:rPr>
        <w:t xml:space="preserve">asaran </w:t>
      </w:r>
      <w:r w:rsidRPr="005C1CEA">
        <w:rPr>
          <w:rFonts w:ascii="Arial" w:hAnsi="Arial" w:cs="Arial"/>
          <w:sz w:val="24"/>
          <w:szCs w:val="24"/>
        </w:rPr>
        <w:t xml:space="preserve">pelaksanaan kegiatan survei adalah </w:t>
      </w:r>
      <w:r w:rsidR="00696115" w:rsidRPr="005C1CEA">
        <w:rPr>
          <w:rFonts w:ascii="Arial" w:hAnsi="Arial" w:cs="Arial"/>
          <w:sz w:val="24"/>
          <w:szCs w:val="24"/>
        </w:rPr>
        <w:t>:</w:t>
      </w:r>
    </w:p>
    <w:p w14:paraId="63277361" w14:textId="77777777" w:rsidR="00DF6843" w:rsidRPr="005C1CEA" w:rsidRDefault="00696115" w:rsidP="00DF1E07">
      <w:pPr>
        <w:numPr>
          <w:ilvl w:val="0"/>
          <w:numId w:val="22"/>
        </w:numPr>
        <w:pBdr>
          <w:top w:val="nil"/>
          <w:left w:val="nil"/>
          <w:bottom w:val="nil"/>
          <w:right w:val="nil"/>
          <w:between w:val="nil"/>
        </w:pBdr>
        <w:spacing w:after="0" w:line="360" w:lineRule="auto"/>
        <w:ind w:left="284" w:hanging="284"/>
        <w:jc w:val="both"/>
        <w:rPr>
          <w:rFonts w:ascii="Arial" w:hAnsi="Arial" w:cs="Arial"/>
          <w:sz w:val="24"/>
          <w:szCs w:val="24"/>
        </w:rPr>
      </w:pPr>
      <w:r w:rsidRPr="005C1CEA">
        <w:rPr>
          <w:rFonts w:ascii="Arial" w:hAnsi="Arial" w:cs="Arial"/>
          <w:sz w:val="24"/>
          <w:szCs w:val="24"/>
        </w:rPr>
        <w:t xml:space="preserve">Mendorong partisipasi masyarakat sebagai pengguna layanan dalam menilai kinerja penyelenggara pelayanan; </w:t>
      </w:r>
    </w:p>
    <w:p w14:paraId="7B822E6B" w14:textId="77777777" w:rsidR="00DF6843" w:rsidRPr="005C1CEA" w:rsidRDefault="00696115" w:rsidP="00DF1E07">
      <w:pPr>
        <w:numPr>
          <w:ilvl w:val="0"/>
          <w:numId w:val="22"/>
        </w:numPr>
        <w:pBdr>
          <w:top w:val="nil"/>
          <w:left w:val="nil"/>
          <w:bottom w:val="nil"/>
          <w:right w:val="nil"/>
          <w:between w:val="nil"/>
        </w:pBdr>
        <w:spacing w:after="0" w:line="360" w:lineRule="auto"/>
        <w:ind w:left="284" w:hanging="284"/>
        <w:jc w:val="both"/>
        <w:rPr>
          <w:rFonts w:ascii="Arial" w:hAnsi="Arial" w:cs="Arial"/>
          <w:sz w:val="24"/>
          <w:szCs w:val="24"/>
        </w:rPr>
      </w:pPr>
      <w:r w:rsidRPr="005C1CEA">
        <w:rPr>
          <w:rFonts w:ascii="Arial" w:hAnsi="Arial" w:cs="Arial"/>
          <w:sz w:val="24"/>
          <w:szCs w:val="24"/>
        </w:rPr>
        <w:t>Mendorong penyelenggara pelayanan publik untuk meningkatkan kualitas pelayanan publik;</w:t>
      </w:r>
    </w:p>
    <w:p w14:paraId="4C3BCB70" w14:textId="000C570E" w:rsidR="00DF6843" w:rsidRPr="005C1CEA" w:rsidRDefault="00696115" w:rsidP="00DF1E07">
      <w:pPr>
        <w:numPr>
          <w:ilvl w:val="0"/>
          <w:numId w:val="22"/>
        </w:numPr>
        <w:pBdr>
          <w:top w:val="nil"/>
          <w:left w:val="nil"/>
          <w:bottom w:val="nil"/>
          <w:right w:val="nil"/>
          <w:between w:val="nil"/>
        </w:pBdr>
        <w:spacing w:after="0" w:line="360" w:lineRule="auto"/>
        <w:ind w:left="284" w:hanging="284"/>
        <w:jc w:val="both"/>
        <w:rPr>
          <w:rFonts w:ascii="Arial" w:hAnsi="Arial" w:cs="Arial"/>
          <w:sz w:val="24"/>
          <w:szCs w:val="24"/>
        </w:rPr>
      </w:pPr>
      <w:r w:rsidRPr="005C1CEA">
        <w:rPr>
          <w:rFonts w:ascii="Arial" w:hAnsi="Arial" w:cs="Arial"/>
          <w:sz w:val="24"/>
          <w:szCs w:val="24"/>
        </w:rPr>
        <w:t>Mendorong penyelenggara pelayanan publik untuk menjadi lebih inovatif dalam menyelenggarakan pelayanan publik;</w:t>
      </w:r>
      <w:r w:rsidR="00DF1E07" w:rsidRPr="005C1CEA">
        <w:rPr>
          <w:rFonts w:ascii="Arial" w:hAnsi="Arial" w:cs="Arial"/>
          <w:sz w:val="24"/>
          <w:szCs w:val="24"/>
        </w:rPr>
        <w:t xml:space="preserve">h </w:t>
      </w:r>
    </w:p>
    <w:p w14:paraId="2CF8583D" w14:textId="77777777" w:rsidR="00DF6843" w:rsidRPr="005C1CEA" w:rsidRDefault="00696115" w:rsidP="00DF1E07">
      <w:pPr>
        <w:numPr>
          <w:ilvl w:val="0"/>
          <w:numId w:val="22"/>
        </w:numPr>
        <w:pBdr>
          <w:top w:val="nil"/>
          <w:left w:val="nil"/>
          <w:bottom w:val="nil"/>
          <w:right w:val="nil"/>
          <w:between w:val="nil"/>
        </w:pBdr>
        <w:spacing w:after="0" w:line="360" w:lineRule="auto"/>
        <w:ind w:left="284" w:hanging="284"/>
        <w:jc w:val="both"/>
        <w:rPr>
          <w:rFonts w:ascii="Arial" w:hAnsi="Arial" w:cs="Arial"/>
          <w:sz w:val="24"/>
          <w:szCs w:val="24"/>
        </w:rPr>
      </w:pPr>
      <w:r w:rsidRPr="005C1CEA">
        <w:rPr>
          <w:rFonts w:ascii="Arial" w:hAnsi="Arial" w:cs="Arial"/>
          <w:sz w:val="24"/>
          <w:szCs w:val="24"/>
        </w:rPr>
        <w:t>Mengukur kecenderungan tingkat kepuasan masyarakat terhadap pelayanan publik yang diberikan.</w:t>
      </w:r>
    </w:p>
    <w:p w14:paraId="3B041E2A" w14:textId="2AE4870D" w:rsidR="00DF1E07" w:rsidRPr="005C1CEA" w:rsidRDefault="00DF1E07" w:rsidP="00DF1E07">
      <w:pPr>
        <w:widowControl w:val="0"/>
        <w:pBdr>
          <w:top w:val="nil"/>
          <w:left w:val="nil"/>
          <w:bottom w:val="nil"/>
          <w:right w:val="nil"/>
          <w:between w:val="nil"/>
        </w:pBdr>
        <w:spacing w:before="240" w:after="0" w:line="360" w:lineRule="auto"/>
        <w:ind w:right="130"/>
        <w:jc w:val="both"/>
        <w:rPr>
          <w:rFonts w:ascii="Arial" w:hAnsi="Arial" w:cs="Arial"/>
          <w:sz w:val="24"/>
          <w:szCs w:val="24"/>
        </w:rPr>
      </w:pPr>
      <w:r w:rsidRPr="005C1CEA">
        <w:rPr>
          <w:rFonts w:ascii="Arial" w:hAnsi="Arial" w:cs="Arial"/>
          <w:sz w:val="24"/>
          <w:szCs w:val="24"/>
        </w:rPr>
        <w:t>Penyelenggaraan survei kepuasan diharapkan akan memberikan manfaat yang sebesar-besarnya, misalnya :</w:t>
      </w:r>
    </w:p>
    <w:p w14:paraId="0177806F" w14:textId="3F0DE681" w:rsidR="00DF6843" w:rsidRPr="005C1CEA" w:rsidRDefault="00DF1E07" w:rsidP="00DF1E07">
      <w:pPr>
        <w:numPr>
          <w:ilvl w:val="0"/>
          <w:numId w:val="23"/>
        </w:numPr>
        <w:pBdr>
          <w:top w:val="nil"/>
          <w:left w:val="nil"/>
          <w:bottom w:val="nil"/>
          <w:right w:val="nil"/>
          <w:between w:val="nil"/>
        </w:pBdr>
        <w:spacing w:after="0" w:line="360" w:lineRule="auto"/>
        <w:ind w:left="284" w:hanging="284"/>
        <w:jc w:val="both"/>
        <w:rPr>
          <w:rFonts w:ascii="Arial" w:hAnsi="Arial" w:cs="Arial"/>
          <w:sz w:val="24"/>
          <w:szCs w:val="24"/>
        </w:rPr>
      </w:pPr>
      <w:r w:rsidRPr="005C1CEA">
        <w:rPr>
          <w:rFonts w:ascii="Arial" w:hAnsi="Arial" w:cs="Arial"/>
          <w:sz w:val="24"/>
          <w:szCs w:val="24"/>
        </w:rPr>
        <w:t xml:space="preserve">Dapat diketahui </w:t>
      </w:r>
      <w:r w:rsidR="00696115" w:rsidRPr="005C1CEA">
        <w:rPr>
          <w:rFonts w:ascii="Arial" w:hAnsi="Arial" w:cs="Arial"/>
          <w:sz w:val="24"/>
          <w:szCs w:val="24"/>
        </w:rPr>
        <w:t xml:space="preserve">kelemahan atau kekurangan dari masing-masing unsur </w:t>
      </w:r>
      <w:r w:rsidRPr="005C1CEA">
        <w:rPr>
          <w:rFonts w:ascii="Arial" w:hAnsi="Arial" w:cs="Arial"/>
          <w:sz w:val="24"/>
          <w:szCs w:val="24"/>
        </w:rPr>
        <w:t>pada tiap layanan yang untuk selanjutnya dapat menjadi pedoman dalam upaya perbaikan.</w:t>
      </w:r>
      <w:r w:rsidR="00696115" w:rsidRPr="005C1CEA">
        <w:rPr>
          <w:rFonts w:ascii="Arial" w:hAnsi="Arial" w:cs="Arial"/>
          <w:sz w:val="24"/>
          <w:szCs w:val="24"/>
        </w:rPr>
        <w:t xml:space="preserve"> </w:t>
      </w:r>
    </w:p>
    <w:p w14:paraId="6086C218" w14:textId="751F64C8" w:rsidR="00DF6843" w:rsidRPr="005C1CEA" w:rsidRDefault="00480E37" w:rsidP="00DF1E07">
      <w:pPr>
        <w:numPr>
          <w:ilvl w:val="0"/>
          <w:numId w:val="23"/>
        </w:numPr>
        <w:pBdr>
          <w:top w:val="nil"/>
          <w:left w:val="nil"/>
          <w:bottom w:val="nil"/>
          <w:right w:val="nil"/>
          <w:between w:val="nil"/>
        </w:pBdr>
        <w:spacing w:after="0" w:line="360" w:lineRule="auto"/>
        <w:ind w:left="284" w:hanging="284"/>
        <w:jc w:val="both"/>
        <w:rPr>
          <w:rFonts w:ascii="Arial" w:hAnsi="Arial" w:cs="Arial"/>
          <w:sz w:val="24"/>
          <w:szCs w:val="24"/>
        </w:rPr>
      </w:pPr>
      <w:r w:rsidRPr="005C1CEA">
        <w:rPr>
          <w:rFonts w:ascii="Arial" w:hAnsi="Arial" w:cs="Arial"/>
          <w:sz w:val="24"/>
          <w:szCs w:val="24"/>
        </w:rPr>
        <w:t xml:space="preserve">Memberikan gambaran dari sudut pandang masyarakat terhadap </w:t>
      </w:r>
      <w:r w:rsidR="00696115" w:rsidRPr="005C1CEA">
        <w:rPr>
          <w:rFonts w:ascii="Arial" w:hAnsi="Arial" w:cs="Arial"/>
          <w:sz w:val="24"/>
          <w:szCs w:val="24"/>
        </w:rPr>
        <w:t xml:space="preserve">kinerja penyelenggara </w:t>
      </w:r>
      <w:r w:rsidRPr="005C1CEA">
        <w:rPr>
          <w:rFonts w:ascii="Arial" w:hAnsi="Arial" w:cs="Arial"/>
          <w:sz w:val="24"/>
          <w:szCs w:val="24"/>
        </w:rPr>
        <w:t xml:space="preserve">pelayanan  </w:t>
      </w:r>
      <w:r w:rsidR="00696115" w:rsidRPr="005C1CEA">
        <w:rPr>
          <w:rFonts w:ascii="Arial" w:hAnsi="Arial" w:cs="Arial"/>
          <w:sz w:val="24"/>
          <w:szCs w:val="24"/>
        </w:rPr>
        <w:t>s</w:t>
      </w:r>
      <w:r w:rsidRPr="005C1CEA">
        <w:rPr>
          <w:rFonts w:ascii="Arial" w:hAnsi="Arial" w:cs="Arial"/>
          <w:sz w:val="24"/>
          <w:szCs w:val="24"/>
        </w:rPr>
        <w:t>ecara periodik.</w:t>
      </w:r>
    </w:p>
    <w:p w14:paraId="313E9B75" w14:textId="77777777" w:rsidR="00480E37" w:rsidRPr="005C1CEA" w:rsidRDefault="00696115" w:rsidP="00374EB9">
      <w:pPr>
        <w:numPr>
          <w:ilvl w:val="0"/>
          <w:numId w:val="23"/>
        </w:numPr>
        <w:pBdr>
          <w:top w:val="nil"/>
          <w:left w:val="nil"/>
          <w:bottom w:val="nil"/>
          <w:right w:val="nil"/>
          <w:between w:val="nil"/>
        </w:pBdr>
        <w:spacing w:after="0" w:line="360" w:lineRule="auto"/>
        <w:ind w:left="284" w:hanging="284"/>
        <w:jc w:val="both"/>
        <w:rPr>
          <w:rFonts w:ascii="Arial" w:hAnsi="Arial" w:cs="Arial"/>
          <w:sz w:val="24"/>
          <w:szCs w:val="24"/>
        </w:rPr>
      </w:pPr>
      <w:r w:rsidRPr="005C1CEA">
        <w:rPr>
          <w:rFonts w:ascii="Arial" w:hAnsi="Arial" w:cs="Arial"/>
          <w:sz w:val="24"/>
          <w:szCs w:val="24"/>
        </w:rPr>
        <w:t>Sebagai bahan penetapan kebijakan yang perlu diambil dan upaya tindak lanjut yang perlu dilakukan</w:t>
      </w:r>
      <w:r w:rsidR="00480E37" w:rsidRPr="005C1CEA">
        <w:rPr>
          <w:rFonts w:ascii="Arial" w:hAnsi="Arial" w:cs="Arial"/>
          <w:sz w:val="24"/>
          <w:szCs w:val="24"/>
        </w:rPr>
        <w:t>.</w:t>
      </w:r>
    </w:p>
    <w:p w14:paraId="6627060C" w14:textId="1A555730" w:rsidR="00DF6843" w:rsidRPr="005C1CEA" w:rsidRDefault="00480E37" w:rsidP="00374EB9">
      <w:pPr>
        <w:numPr>
          <w:ilvl w:val="0"/>
          <w:numId w:val="23"/>
        </w:numPr>
        <w:pBdr>
          <w:top w:val="nil"/>
          <w:left w:val="nil"/>
          <w:bottom w:val="nil"/>
          <w:right w:val="nil"/>
          <w:between w:val="nil"/>
        </w:pBdr>
        <w:spacing w:after="0" w:line="360" w:lineRule="auto"/>
        <w:ind w:left="284" w:hanging="284"/>
        <w:jc w:val="both"/>
        <w:rPr>
          <w:rFonts w:ascii="Arial" w:hAnsi="Arial" w:cs="Arial"/>
          <w:sz w:val="24"/>
          <w:szCs w:val="24"/>
        </w:rPr>
      </w:pPr>
      <w:r w:rsidRPr="005C1CEA">
        <w:rPr>
          <w:rFonts w:ascii="Arial" w:hAnsi="Arial" w:cs="Arial"/>
          <w:sz w:val="24"/>
          <w:szCs w:val="24"/>
        </w:rPr>
        <w:t>Dapat d</w:t>
      </w:r>
      <w:r w:rsidR="00696115" w:rsidRPr="005C1CEA">
        <w:rPr>
          <w:rFonts w:ascii="Arial" w:hAnsi="Arial" w:cs="Arial"/>
          <w:sz w:val="24"/>
          <w:szCs w:val="24"/>
        </w:rPr>
        <w:t xml:space="preserve">iketahui indeks kepuasan masyarakat secara menyeluruh terhadap hasil pelaksanaan pelayanan publik pada lingkup </w:t>
      </w:r>
      <w:r w:rsidRPr="005C1CEA">
        <w:rPr>
          <w:rFonts w:ascii="Arial" w:hAnsi="Arial" w:cs="Arial"/>
          <w:sz w:val="24"/>
          <w:szCs w:val="24"/>
        </w:rPr>
        <w:t>p</w:t>
      </w:r>
      <w:r w:rsidR="00696115" w:rsidRPr="005C1CEA">
        <w:rPr>
          <w:rFonts w:ascii="Arial" w:hAnsi="Arial" w:cs="Arial"/>
          <w:sz w:val="24"/>
          <w:szCs w:val="24"/>
        </w:rPr>
        <w:t xml:space="preserve">emerintah </w:t>
      </w:r>
      <w:r w:rsidRPr="005C1CEA">
        <w:rPr>
          <w:rFonts w:ascii="Arial" w:hAnsi="Arial" w:cs="Arial"/>
          <w:sz w:val="24"/>
          <w:szCs w:val="24"/>
        </w:rPr>
        <w:t>p</w:t>
      </w:r>
      <w:r w:rsidR="00696115" w:rsidRPr="005C1CEA">
        <w:rPr>
          <w:rFonts w:ascii="Arial" w:hAnsi="Arial" w:cs="Arial"/>
          <w:sz w:val="24"/>
          <w:szCs w:val="24"/>
        </w:rPr>
        <w:t xml:space="preserve">usat dan </w:t>
      </w:r>
      <w:r w:rsidRPr="005C1CEA">
        <w:rPr>
          <w:rFonts w:ascii="Arial" w:hAnsi="Arial" w:cs="Arial"/>
          <w:sz w:val="24"/>
          <w:szCs w:val="24"/>
        </w:rPr>
        <w:t>d</w:t>
      </w:r>
      <w:r w:rsidR="00696115" w:rsidRPr="005C1CEA">
        <w:rPr>
          <w:rFonts w:ascii="Arial" w:hAnsi="Arial" w:cs="Arial"/>
          <w:sz w:val="24"/>
          <w:szCs w:val="24"/>
        </w:rPr>
        <w:t>aerah</w:t>
      </w:r>
      <w:r w:rsidRPr="005C1CEA">
        <w:rPr>
          <w:rFonts w:ascii="Arial" w:hAnsi="Arial" w:cs="Arial"/>
          <w:sz w:val="24"/>
          <w:szCs w:val="24"/>
        </w:rPr>
        <w:t>.</w:t>
      </w:r>
    </w:p>
    <w:p w14:paraId="021FF77E" w14:textId="3A5B5822" w:rsidR="00DF6843" w:rsidRPr="005C1CEA" w:rsidRDefault="00480E37" w:rsidP="00480E37">
      <w:pPr>
        <w:numPr>
          <w:ilvl w:val="0"/>
          <w:numId w:val="23"/>
        </w:numPr>
        <w:pBdr>
          <w:top w:val="nil"/>
          <w:left w:val="nil"/>
          <w:bottom w:val="nil"/>
          <w:right w:val="nil"/>
          <w:between w:val="nil"/>
        </w:pBdr>
        <w:spacing w:after="0" w:line="360" w:lineRule="auto"/>
        <w:ind w:left="284" w:hanging="284"/>
        <w:jc w:val="both"/>
        <w:rPr>
          <w:rFonts w:ascii="Arial" w:hAnsi="Arial" w:cs="Arial"/>
          <w:sz w:val="24"/>
          <w:szCs w:val="24"/>
        </w:rPr>
      </w:pPr>
      <w:r w:rsidRPr="005C1CEA">
        <w:rPr>
          <w:rFonts w:ascii="Arial" w:hAnsi="Arial" w:cs="Arial"/>
          <w:sz w:val="24"/>
          <w:szCs w:val="24"/>
        </w:rPr>
        <w:t xml:space="preserve">Memacu persaingan positif </w:t>
      </w:r>
      <w:r w:rsidR="00696115" w:rsidRPr="005C1CEA">
        <w:rPr>
          <w:rFonts w:ascii="Arial" w:hAnsi="Arial" w:cs="Arial"/>
          <w:sz w:val="24"/>
          <w:szCs w:val="24"/>
        </w:rPr>
        <w:t>antar unit penyelenggara pelayanan</w:t>
      </w:r>
      <w:r w:rsidRPr="005C1CEA">
        <w:rPr>
          <w:rFonts w:ascii="Arial" w:hAnsi="Arial" w:cs="Arial"/>
          <w:sz w:val="24"/>
          <w:szCs w:val="24"/>
        </w:rPr>
        <w:t>.</w:t>
      </w:r>
      <w:r w:rsidR="00696115" w:rsidRPr="005C1CEA">
        <w:rPr>
          <w:rFonts w:ascii="Arial" w:hAnsi="Arial" w:cs="Arial"/>
          <w:sz w:val="24"/>
          <w:szCs w:val="24"/>
        </w:rPr>
        <w:t xml:space="preserve"> </w:t>
      </w:r>
    </w:p>
    <w:p w14:paraId="1F665D4A" w14:textId="5D50D4C2" w:rsidR="00DF6843" w:rsidRPr="005C1CEA" w:rsidRDefault="00DF6843" w:rsidP="00DF1E07">
      <w:pPr>
        <w:numPr>
          <w:ilvl w:val="0"/>
          <w:numId w:val="23"/>
        </w:numPr>
        <w:pBdr>
          <w:top w:val="nil"/>
          <w:left w:val="nil"/>
          <w:bottom w:val="nil"/>
          <w:right w:val="nil"/>
          <w:between w:val="nil"/>
        </w:pBdr>
        <w:spacing w:after="0" w:line="360" w:lineRule="auto"/>
        <w:ind w:left="284" w:hanging="284"/>
        <w:jc w:val="both"/>
        <w:rPr>
          <w:rFonts w:ascii="Arial" w:hAnsi="Arial" w:cs="Arial"/>
          <w:sz w:val="24"/>
          <w:szCs w:val="24"/>
        </w:rPr>
        <w:sectPr w:rsidR="00DF6843" w:rsidRPr="005C1CEA" w:rsidSect="007C2400">
          <w:footerReference w:type="default" r:id="rId11"/>
          <w:pgSz w:w="11906" w:h="16838"/>
          <w:pgMar w:top="1474" w:right="1701" w:bottom="1701" w:left="1701" w:header="720" w:footer="720" w:gutter="0"/>
          <w:pgNumType w:start="1"/>
          <w:cols w:space="720"/>
        </w:sectPr>
      </w:pPr>
    </w:p>
    <w:p w14:paraId="1A04DF1B" w14:textId="77777777" w:rsidR="00DF6843" w:rsidRPr="005C1CEA" w:rsidRDefault="00696115" w:rsidP="00480E37">
      <w:pPr>
        <w:pStyle w:val="Heading1"/>
        <w:spacing w:before="0" w:line="360" w:lineRule="auto"/>
        <w:rPr>
          <w:rFonts w:ascii="Arial" w:hAnsi="Arial" w:cs="Arial"/>
          <w:sz w:val="24"/>
          <w:szCs w:val="24"/>
        </w:rPr>
      </w:pPr>
      <w:bookmarkStart w:id="9" w:name="_heading=h.4d34og8" w:colFirst="0" w:colLast="0"/>
      <w:bookmarkEnd w:id="9"/>
      <w:r w:rsidRPr="005C1CEA">
        <w:rPr>
          <w:rFonts w:ascii="Arial" w:hAnsi="Arial" w:cs="Arial"/>
          <w:sz w:val="24"/>
          <w:szCs w:val="24"/>
        </w:rPr>
        <w:lastRenderedPageBreak/>
        <w:t>BAB II</w:t>
      </w:r>
    </w:p>
    <w:p w14:paraId="47EFC86E" w14:textId="3D1C8033" w:rsidR="00DF6843" w:rsidRPr="005C1CEA" w:rsidRDefault="00480E37" w:rsidP="00480E37">
      <w:pPr>
        <w:pStyle w:val="Heading1"/>
        <w:spacing w:before="0" w:line="360" w:lineRule="auto"/>
        <w:rPr>
          <w:rFonts w:ascii="Arial" w:hAnsi="Arial" w:cs="Arial"/>
          <w:sz w:val="24"/>
          <w:szCs w:val="24"/>
        </w:rPr>
      </w:pPr>
      <w:bookmarkStart w:id="10" w:name="_heading=h.2s8eyo1" w:colFirst="0" w:colLast="0"/>
      <w:bookmarkEnd w:id="10"/>
      <w:r w:rsidRPr="005C1CEA">
        <w:rPr>
          <w:rFonts w:ascii="Arial" w:hAnsi="Arial" w:cs="Arial"/>
          <w:sz w:val="24"/>
          <w:szCs w:val="24"/>
        </w:rPr>
        <w:t>PENGUMPULAN DATA</w:t>
      </w:r>
    </w:p>
    <w:p w14:paraId="18A39B52" w14:textId="77777777" w:rsidR="00480E37" w:rsidRPr="005C1CEA" w:rsidRDefault="00480E37" w:rsidP="00480E37"/>
    <w:p w14:paraId="0788E83A" w14:textId="77777777" w:rsidR="00DF6843" w:rsidRPr="005C1CEA" w:rsidRDefault="00696115" w:rsidP="00480E37">
      <w:pPr>
        <w:pStyle w:val="Heading2"/>
        <w:numPr>
          <w:ilvl w:val="1"/>
          <w:numId w:val="4"/>
        </w:numPr>
        <w:ind w:left="426" w:hanging="426"/>
        <w:rPr>
          <w:rFonts w:ascii="Arial" w:hAnsi="Arial" w:cs="Arial"/>
          <w:b w:val="0"/>
          <w:szCs w:val="24"/>
        </w:rPr>
      </w:pPr>
      <w:bookmarkStart w:id="11" w:name="_heading=h.17dp8vu" w:colFirst="0" w:colLast="0"/>
      <w:bookmarkEnd w:id="11"/>
      <w:r w:rsidRPr="005C1CEA">
        <w:rPr>
          <w:rFonts w:ascii="Arial" w:hAnsi="Arial" w:cs="Arial"/>
          <w:szCs w:val="24"/>
        </w:rPr>
        <w:t>Pelaksana SKM</w:t>
      </w:r>
    </w:p>
    <w:p w14:paraId="281D2052" w14:textId="75B9891D" w:rsidR="00480E37" w:rsidRPr="005C1CEA" w:rsidRDefault="00480E37" w:rsidP="006B1575">
      <w:pPr>
        <w:spacing w:before="240" w:after="0" w:line="360" w:lineRule="auto"/>
        <w:ind w:firstLine="720"/>
        <w:jc w:val="both"/>
        <w:rPr>
          <w:rFonts w:ascii="Arial" w:hAnsi="Arial" w:cs="Arial"/>
          <w:sz w:val="24"/>
          <w:szCs w:val="24"/>
        </w:rPr>
      </w:pPr>
      <w:r w:rsidRPr="005C1CEA">
        <w:rPr>
          <w:rFonts w:ascii="Arial" w:hAnsi="Arial" w:cs="Arial"/>
          <w:sz w:val="24"/>
          <w:szCs w:val="24"/>
        </w:rPr>
        <w:t>Surve</w:t>
      </w:r>
      <w:r w:rsidR="00533401" w:rsidRPr="005C1CEA">
        <w:rPr>
          <w:rFonts w:ascii="Arial" w:hAnsi="Arial" w:cs="Arial"/>
          <w:sz w:val="24"/>
          <w:szCs w:val="24"/>
        </w:rPr>
        <w:t xml:space="preserve">i </w:t>
      </w:r>
      <w:r w:rsidRPr="005C1CEA">
        <w:rPr>
          <w:rFonts w:ascii="Arial" w:hAnsi="Arial" w:cs="Arial"/>
          <w:sz w:val="24"/>
          <w:szCs w:val="24"/>
        </w:rPr>
        <w:t xml:space="preserve">kepuasan masyarakat pada </w:t>
      </w:r>
      <w:r w:rsidR="00642A60" w:rsidRPr="005C1CEA">
        <w:rPr>
          <w:rFonts w:ascii="Arial" w:hAnsi="Arial" w:cs="Arial"/>
          <w:sz w:val="24"/>
          <w:szCs w:val="24"/>
        </w:rPr>
        <w:t>Dinas Perdagangan dan Perindustrian</w:t>
      </w:r>
      <w:r w:rsidRPr="005C1CEA">
        <w:rPr>
          <w:rFonts w:ascii="Arial" w:hAnsi="Arial" w:cs="Arial"/>
          <w:sz w:val="24"/>
          <w:szCs w:val="24"/>
        </w:rPr>
        <w:t xml:space="preserve"> Kabupaten Jomba</w:t>
      </w:r>
      <w:r w:rsidR="00F62FE0" w:rsidRPr="005C1CEA">
        <w:rPr>
          <w:rFonts w:ascii="Arial" w:hAnsi="Arial" w:cs="Arial"/>
          <w:sz w:val="24"/>
          <w:szCs w:val="24"/>
        </w:rPr>
        <w:t>ng</w:t>
      </w:r>
      <w:r w:rsidRPr="005C1CEA">
        <w:rPr>
          <w:rFonts w:ascii="Arial" w:hAnsi="Arial" w:cs="Arial"/>
          <w:sz w:val="24"/>
          <w:szCs w:val="24"/>
        </w:rPr>
        <w:t xml:space="preserve"> </w:t>
      </w:r>
      <w:r w:rsidR="00696115" w:rsidRPr="005C1CEA">
        <w:rPr>
          <w:rFonts w:ascii="Arial" w:hAnsi="Arial" w:cs="Arial"/>
          <w:sz w:val="24"/>
          <w:szCs w:val="24"/>
        </w:rPr>
        <w:t xml:space="preserve">dilaksanakan secara daring melalui aplikasi </w:t>
      </w:r>
      <w:r w:rsidRPr="005C1CEA">
        <w:rPr>
          <w:rFonts w:ascii="Arial" w:hAnsi="Arial" w:cs="Arial"/>
          <w:sz w:val="24"/>
          <w:szCs w:val="24"/>
        </w:rPr>
        <w:t xml:space="preserve">yang </w:t>
      </w:r>
      <w:r w:rsidR="00696115" w:rsidRPr="005C1CEA">
        <w:rPr>
          <w:rFonts w:ascii="Arial" w:hAnsi="Arial" w:cs="Arial"/>
          <w:sz w:val="24"/>
          <w:szCs w:val="24"/>
        </w:rPr>
        <w:t xml:space="preserve">diakses melalui link  </w:t>
      </w:r>
      <w:hyperlink r:id="rId12" w:history="1">
        <w:r w:rsidR="006B1575" w:rsidRPr="00B45A9D">
          <w:rPr>
            <w:rStyle w:val="Hyperlink"/>
            <w:rFonts w:ascii="Arial" w:hAnsi="Arial" w:cs="Arial"/>
            <w:sz w:val="24"/>
            <w:szCs w:val="24"/>
          </w:rPr>
          <w:t>https://sukmasantri.jombangkab.go.id/</w:t>
        </w:r>
      </w:hyperlink>
      <w:r w:rsidRPr="005C1CEA">
        <w:rPr>
          <w:rStyle w:val="Hyperlink"/>
          <w:rFonts w:ascii="Arial" w:hAnsi="Arial" w:cs="Arial"/>
          <w:color w:val="auto"/>
          <w:sz w:val="24"/>
          <w:szCs w:val="24"/>
        </w:rPr>
        <w:t>.</w:t>
      </w:r>
      <w:r w:rsidR="00696115" w:rsidRPr="005C1CEA">
        <w:rPr>
          <w:rFonts w:ascii="Arial" w:hAnsi="Arial" w:cs="Arial"/>
          <w:sz w:val="24"/>
          <w:szCs w:val="24"/>
        </w:rPr>
        <w:t xml:space="preserve"> </w:t>
      </w:r>
      <w:r w:rsidRPr="005C1CEA">
        <w:rPr>
          <w:rFonts w:ascii="Arial" w:hAnsi="Arial" w:cs="Arial"/>
          <w:sz w:val="24"/>
          <w:szCs w:val="24"/>
        </w:rPr>
        <w:t xml:space="preserve">Aplikasi tersebut dapat diakses secara mudah baik menggunakan </w:t>
      </w:r>
      <w:r w:rsidR="00696115" w:rsidRPr="005C1CEA">
        <w:rPr>
          <w:rFonts w:ascii="Arial" w:hAnsi="Arial" w:cs="Arial"/>
          <w:sz w:val="24"/>
          <w:szCs w:val="24"/>
        </w:rPr>
        <w:t xml:space="preserve">baik laptop maupun menggunakan telepon genggam. </w:t>
      </w:r>
    </w:p>
    <w:p w14:paraId="6C6754C6" w14:textId="3AE1E5A3" w:rsidR="00F62FE0" w:rsidRPr="005C1CEA" w:rsidRDefault="00F62FE0" w:rsidP="00480E37">
      <w:pPr>
        <w:spacing w:before="240" w:after="0" w:line="360" w:lineRule="auto"/>
        <w:ind w:firstLine="720"/>
        <w:jc w:val="both"/>
        <w:rPr>
          <w:rFonts w:ascii="Arial" w:hAnsi="Arial" w:cs="Arial"/>
          <w:sz w:val="24"/>
          <w:szCs w:val="24"/>
        </w:rPr>
      </w:pPr>
      <w:r w:rsidRPr="005C1CEA">
        <w:rPr>
          <w:rFonts w:ascii="Arial" w:hAnsi="Arial" w:cs="Arial"/>
          <w:sz w:val="24"/>
          <w:szCs w:val="24"/>
        </w:rPr>
        <w:t xml:space="preserve">Melalui aplikasi SUKMASANTRI tersebut, masyarakat yang telah menerima layanan dapat memberikan penilaian terhadap unsur-unsur layanan sesuai jenis layanan yang telah diterimanya. Sesuai dengan dokumen standar pelayanan, pada </w:t>
      </w:r>
      <w:r w:rsidR="00642A60" w:rsidRPr="005C1CEA">
        <w:rPr>
          <w:rFonts w:ascii="Arial" w:hAnsi="Arial" w:cs="Arial"/>
          <w:sz w:val="24"/>
          <w:szCs w:val="24"/>
        </w:rPr>
        <w:t xml:space="preserve">Dinas Perdagangan dan Perindustrian </w:t>
      </w:r>
      <w:r w:rsidRPr="005C1CEA">
        <w:rPr>
          <w:rFonts w:ascii="Arial" w:hAnsi="Arial" w:cs="Arial"/>
          <w:sz w:val="24"/>
          <w:szCs w:val="24"/>
        </w:rPr>
        <w:t xml:space="preserve">memiliki </w:t>
      </w:r>
      <w:r w:rsidR="006B1575">
        <w:rPr>
          <w:rFonts w:ascii="Arial" w:hAnsi="Arial" w:cs="Arial"/>
          <w:sz w:val="24"/>
          <w:szCs w:val="24"/>
        </w:rPr>
        <w:t>10</w:t>
      </w:r>
      <w:r w:rsidRPr="005C1CEA">
        <w:rPr>
          <w:rFonts w:ascii="Arial" w:hAnsi="Arial" w:cs="Arial"/>
          <w:sz w:val="24"/>
          <w:szCs w:val="24"/>
        </w:rPr>
        <w:t xml:space="preserve"> jenis layanan, antara lain :</w:t>
      </w:r>
    </w:p>
    <w:p w14:paraId="3A222F8D" w14:textId="77777777" w:rsidR="006B1575" w:rsidRPr="00CB1378" w:rsidRDefault="006B1575" w:rsidP="006B1575">
      <w:pPr>
        <w:pStyle w:val="ListParagraph"/>
        <w:numPr>
          <w:ilvl w:val="0"/>
          <w:numId w:val="42"/>
        </w:numPr>
        <w:spacing w:line="360" w:lineRule="auto"/>
        <w:rPr>
          <w:rFonts w:ascii="Arial" w:hAnsi="Arial" w:cs="Arial"/>
          <w:sz w:val="24"/>
          <w:szCs w:val="24"/>
        </w:rPr>
      </w:pPr>
      <w:r w:rsidRPr="00CB1378">
        <w:rPr>
          <w:rFonts w:ascii="Arial" w:hAnsi="Arial" w:cs="Arial"/>
          <w:sz w:val="24"/>
          <w:szCs w:val="24"/>
        </w:rPr>
        <w:t>Tera dan Tera Ulang</w:t>
      </w:r>
    </w:p>
    <w:p w14:paraId="4C870106" w14:textId="77777777" w:rsidR="006B1575" w:rsidRPr="00CB1378" w:rsidRDefault="006B1575" w:rsidP="006B1575">
      <w:pPr>
        <w:pStyle w:val="ListParagraph"/>
        <w:numPr>
          <w:ilvl w:val="0"/>
          <w:numId w:val="42"/>
        </w:numPr>
        <w:spacing w:line="360" w:lineRule="auto"/>
        <w:rPr>
          <w:rFonts w:ascii="Arial" w:hAnsi="Arial" w:cs="Arial"/>
          <w:sz w:val="24"/>
          <w:szCs w:val="24"/>
        </w:rPr>
      </w:pPr>
      <w:r w:rsidRPr="00CB1378">
        <w:rPr>
          <w:rFonts w:ascii="Arial" w:hAnsi="Arial" w:cs="Arial"/>
          <w:sz w:val="24"/>
          <w:szCs w:val="24"/>
        </w:rPr>
        <w:t>Bukti Pemakaian Tempat Usaha (BPTU)</w:t>
      </w:r>
    </w:p>
    <w:p w14:paraId="723F23FC" w14:textId="77777777" w:rsidR="006B1575" w:rsidRPr="00CB1378" w:rsidRDefault="006B1575" w:rsidP="006B1575">
      <w:pPr>
        <w:pStyle w:val="ListParagraph"/>
        <w:numPr>
          <w:ilvl w:val="0"/>
          <w:numId w:val="42"/>
        </w:numPr>
        <w:spacing w:line="360" w:lineRule="auto"/>
        <w:rPr>
          <w:rFonts w:ascii="Arial" w:hAnsi="Arial" w:cs="Arial"/>
          <w:sz w:val="24"/>
          <w:szCs w:val="24"/>
        </w:rPr>
      </w:pPr>
      <w:r w:rsidRPr="00CB1378">
        <w:rPr>
          <w:rFonts w:ascii="Arial" w:hAnsi="Arial" w:cs="Arial"/>
          <w:sz w:val="24"/>
          <w:szCs w:val="24"/>
        </w:rPr>
        <w:t>Layanan Retribusi Umum</w:t>
      </w:r>
    </w:p>
    <w:p w14:paraId="7B546E75" w14:textId="77777777" w:rsidR="006B1575" w:rsidRPr="00CB1378" w:rsidRDefault="006B1575" w:rsidP="006B1575">
      <w:pPr>
        <w:pStyle w:val="ListParagraph"/>
        <w:numPr>
          <w:ilvl w:val="0"/>
          <w:numId w:val="42"/>
        </w:numPr>
        <w:spacing w:line="360" w:lineRule="auto"/>
        <w:rPr>
          <w:rFonts w:ascii="Arial" w:hAnsi="Arial" w:cs="Arial"/>
          <w:sz w:val="24"/>
          <w:szCs w:val="24"/>
        </w:rPr>
      </w:pPr>
      <w:r w:rsidRPr="00CB1378">
        <w:rPr>
          <w:rFonts w:ascii="Arial" w:hAnsi="Arial" w:cs="Arial"/>
          <w:sz w:val="24"/>
          <w:szCs w:val="24"/>
        </w:rPr>
        <w:t>Fasilitasi Pemenuhan Sarana Fisik Pasar Sehat dan Operasi Pasar Murah</w:t>
      </w:r>
    </w:p>
    <w:p w14:paraId="711E7EB4" w14:textId="77777777" w:rsidR="006B1575" w:rsidRPr="00CB1378" w:rsidRDefault="006B1575" w:rsidP="006B1575">
      <w:pPr>
        <w:pStyle w:val="ListParagraph"/>
        <w:numPr>
          <w:ilvl w:val="0"/>
          <w:numId w:val="42"/>
        </w:numPr>
        <w:spacing w:line="360" w:lineRule="auto"/>
        <w:rPr>
          <w:rFonts w:ascii="Arial" w:hAnsi="Arial" w:cs="Arial"/>
          <w:sz w:val="24"/>
          <w:szCs w:val="24"/>
        </w:rPr>
      </w:pPr>
      <w:r w:rsidRPr="00CB1378">
        <w:rPr>
          <w:rFonts w:ascii="Arial" w:hAnsi="Arial" w:cs="Arial"/>
          <w:sz w:val="24"/>
          <w:szCs w:val="24"/>
        </w:rPr>
        <w:t>Fasilitasi Hak atas Kekayaan Intelektual (HKI) Merek, Sertifikasi Halal danSistem Informasi Industri Nasional (SIINas)</w:t>
      </w:r>
    </w:p>
    <w:p w14:paraId="39EFB780" w14:textId="77777777" w:rsidR="006B1575" w:rsidRPr="00CB1378" w:rsidRDefault="006B1575" w:rsidP="006B1575">
      <w:pPr>
        <w:pStyle w:val="ListParagraph"/>
        <w:numPr>
          <w:ilvl w:val="0"/>
          <w:numId w:val="42"/>
        </w:numPr>
        <w:spacing w:line="360" w:lineRule="auto"/>
        <w:rPr>
          <w:rFonts w:ascii="Arial" w:hAnsi="Arial" w:cs="Arial"/>
          <w:sz w:val="24"/>
          <w:szCs w:val="24"/>
        </w:rPr>
      </w:pPr>
      <w:r w:rsidRPr="00CB1378">
        <w:rPr>
          <w:rFonts w:ascii="Arial" w:hAnsi="Arial" w:cs="Arial"/>
          <w:sz w:val="24"/>
          <w:szCs w:val="24"/>
        </w:rPr>
        <w:t>Fasilitasi Sertifikat Pemenuhan Komitmen Produksi Pangan Olahan Rumahtangga (SPP-IRT), dan Sertifikasi Penyuluhan Keamanan Pangan (S-PKP)</w:t>
      </w:r>
    </w:p>
    <w:p w14:paraId="3C5F89EF" w14:textId="77777777" w:rsidR="006B1575" w:rsidRPr="00CB1378" w:rsidRDefault="006B1575" w:rsidP="006B1575">
      <w:pPr>
        <w:pStyle w:val="ListParagraph"/>
        <w:numPr>
          <w:ilvl w:val="0"/>
          <w:numId w:val="42"/>
        </w:numPr>
        <w:spacing w:line="360" w:lineRule="auto"/>
        <w:rPr>
          <w:rFonts w:ascii="Arial" w:hAnsi="Arial" w:cs="Arial"/>
          <w:sz w:val="24"/>
          <w:szCs w:val="24"/>
        </w:rPr>
      </w:pPr>
      <w:r w:rsidRPr="00CB1378">
        <w:rPr>
          <w:rFonts w:ascii="Arial" w:hAnsi="Arial" w:cs="Arial"/>
          <w:sz w:val="24"/>
          <w:szCs w:val="24"/>
        </w:rPr>
        <w:t>Fasilitasi Rekomendasi Ijin Usaha Toko Swalayan (IUTS), Verifikasi Surat TandaPendaftaran Waralaba (STPW) dan Verifikasi Tanda Daftar Gudang (TDG)</w:t>
      </w:r>
    </w:p>
    <w:p w14:paraId="383B66E6" w14:textId="77777777" w:rsidR="006B1575" w:rsidRPr="00CB1378" w:rsidRDefault="006B1575" w:rsidP="006B1575">
      <w:pPr>
        <w:pStyle w:val="ListParagraph"/>
        <w:numPr>
          <w:ilvl w:val="0"/>
          <w:numId w:val="42"/>
        </w:numPr>
        <w:spacing w:line="360" w:lineRule="auto"/>
        <w:rPr>
          <w:rFonts w:ascii="Arial" w:hAnsi="Arial" w:cs="Arial"/>
          <w:sz w:val="24"/>
          <w:szCs w:val="24"/>
        </w:rPr>
      </w:pPr>
      <w:r w:rsidRPr="00CB1378">
        <w:rPr>
          <w:rFonts w:ascii="Arial" w:hAnsi="Arial" w:cs="Arial"/>
          <w:sz w:val="24"/>
          <w:szCs w:val="24"/>
        </w:rPr>
        <w:t>Fasilitasi Surat Keterangan Distributor Pupuk</w:t>
      </w:r>
    </w:p>
    <w:p w14:paraId="59E74D8F" w14:textId="77777777" w:rsidR="006B1575" w:rsidRPr="00CB1378" w:rsidRDefault="006B1575" w:rsidP="006B1575">
      <w:pPr>
        <w:pStyle w:val="ListParagraph"/>
        <w:numPr>
          <w:ilvl w:val="0"/>
          <w:numId w:val="42"/>
        </w:numPr>
        <w:spacing w:line="360" w:lineRule="auto"/>
        <w:rPr>
          <w:rFonts w:ascii="Arial" w:hAnsi="Arial" w:cs="Arial"/>
          <w:sz w:val="24"/>
          <w:szCs w:val="24"/>
        </w:rPr>
      </w:pPr>
      <w:r w:rsidRPr="00CB1378">
        <w:rPr>
          <w:rFonts w:ascii="Arial" w:hAnsi="Arial" w:cs="Arial"/>
          <w:sz w:val="24"/>
          <w:szCs w:val="24"/>
        </w:rPr>
        <w:t>Fasilitasi Surat Keterangan Usaha Pedagang Pasar</w:t>
      </w:r>
    </w:p>
    <w:p w14:paraId="19975625" w14:textId="77777777" w:rsidR="006B1575" w:rsidRPr="00CB1378" w:rsidRDefault="006B1575" w:rsidP="006B1575">
      <w:pPr>
        <w:pStyle w:val="ListParagraph"/>
        <w:numPr>
          <w:ilvl w:val="0"/>
          <w:numId w:val="42"/>
        </w:numPr>
        <w:spacing w:line="360" w:lineRule="auto"/>
        <w:rPr>
          <w:rFonts w:ascii="Arial" w:hAnsi="Arial" w:cs="Arial"/>
          <w:sz w:val="24"/>
          <w:szCs w:val="24"/>
        </w:rPr>
      </w:pPr>
      <w:r w:rsidRPr="00CB1378">
        <w:rPr>
          <w:rFonts w:ascii="Arial" w:hAnsi="Arial" w:cs="Arial"/>
          <w:sz w:val="24"/>
          <w:szCs w:val="24"/>
        </w:rPr>
        <w:t>Fasilitasi Surat Keterangan Tempat Usaha (SKTU)</w:t>
      </w:r>
    </w:p>
    <w:p w14:paraId="4AAE0F46" w14:textId="648C0D49" w:rsidR="00423154" w:rsidRPr="005C1CEA" w:rsidRDefault="00423154" w:rsidP="00480E37">
      <w:pPr>
        <w:spacing w:before="240" w:after="0" w:line="360" w:lineRule="auto"/>
        <w:ind w:firstLine="720"/>
        <w:jc w:val="both"/>
        <w:rPr>
          <w:rFonts w:ascii="Arial" w:hAnsi="Arial" w:cs="Arial"/>
          <w:sz w:val="24"/>
          <w:szCs w:val="24"/>
        </w:rPr>
      </w:pPr>
      <w:r w:rsidRPr="005C1CEA">
        <w:rPr>
          <w:rFonts w:ascii="Arial" w:hAnsi="Arial" w:cs="Arial"/>
          <w:sz w:val="24"/>
          <w:szCs w:val="24"/>
        </w:rPr>
        <w:t xml:space="preserve">Untuk memberikan kemudahan kepada masyarakat dalam memberikan penilaian, telah dilakukan penyederhanaan link tautan menjadi </w:t>
      </w:r>
      <w:r w:rsidR="00BD6B49" w:rsidRPr="005C1CEA">
        <w:rPr>
          <w:rFonts w:ascii="Arial" w:hAnsi="Arial" w:cs="Arial"/>
          <w:sz w:val="24"/>
          <w:szCs w:val="24"/>
        </w:rPr>
        <w:t>“</w:t>
      </w:r>
      <w:r w:rsidRPr="005C1CEA">
        <w:rPr>
          <w:rFonts w:ascii="Arial" w:hAnsi="Arial" w:cs="Arial"/>
          <w:sz w:val="24"/>
          <w:szCs w:val="24"/>
        </w:rPr>
        <w:t xml:space="preserve">QR </w:t>
      </w:r>
      <w:r w:rsidR="00BD6B49" w:rsidRPr="005C1CEA">
        <w:rPr>
          <w:rFonts w:ascii="Arial" w:hAnsi="Arial" w:cs="Arial"/>
          <w:sz w:val="24"/>
          <w:szCs w:val="24"/>
        </w:rPr>
        <w:t>C</w:t>
      </w:r>
      <w:r w:rsidRPr="005C1CEA">
        <w:rPr>
          <w:rFonts w:ascii="Arial" w:hAnsi="Arial" w:cs="Arial"/>
          <w:sz w:val="24"/>
          <w:szCs w:val="24"/>
        </w:rPr>
        <w:t>ode</w:t>
      </w:r>
      <w:r w:rsidR="00BD6B49" w:rsidRPr="005C1CEA">
        <w:rPr>
          <w:rFonts w:ascii="Arial" w:hAnsi="Arial" w:cs="Arial"/>
          <w:sz w:val="24"/>
          <w:szCs w:val="24"/>
        </w:rPr>
        <w:t>”</w:t>
      </w:r>
      <w:r w:rsidRPr="005C1CEA">
        <w:rPr>
          <w:rFonts w:ascii="Arial" w:hAnsi="Arial" w:cs="Arial"/>
          <w:sz w:val="24"/>
          <w:szCs w:val="24"/>
        </w:rPr>
        <w:t>, dan penyediaan tenaga/aparatur untuk membimbing penggunaan aplikasi tersebut.</w:t>
      </w:r>
    </w:p>
    <w:p w14:paraId="3762478E" w14:textId="6A0E0F3C" w:rsidR="00DF6843" w:rsidRPr="005C1CEA" w:rsidRDefault="00423154" w:rsidP="00423154">
      <w:pPr>
        <w:pStyle w:val="Heading2"/>
        <w:numPr>
          <w:ilvl w:val="1"/>
          <w:numId w:val="4"/>
        </w:numPr>
        <w:ind w:left="426" w:hanging="426"/>
        <w:rPr>
          <w:rFonts w:ascii="Arial" w:hAnsi="Arial" w:cs="Arial"/>
          <w:szCs w:val="24"/>
        </w:rPr>
      </w:pPr>
      <w:r w:rsidRPr="005C1CEA">
        <w:rPr>
          <w:rFonts w:ascii="Arial" w:hAnsi="Arial" w:cs="Arial"/>
          <w:szCs w:val="24"/>
        </w:rPr>
        <w:t xml:space="preserve"> </w:t>
      </w:r>
      <w:r w:rsidR="00696115" w:rsidRPr="005C1CEA">
        <w:rPr>
          <w:rFonts w:ascii="Arial" w:hAnsi="Arial" w:cs="Arial"/>
          <w:szCs w:val="24"/>
        </w:rPr>
        <w:t>Metode Pengumpulan Data</w:t>
      </w:r>
    </w:p>
    <w:p w14:paraId="39A9FFC2" w14:textId="20D822AA" w:rsidR="00423154" w:rsidRPr="005C1CEA" w:rsidRDefault="00423154" w:rsidP="00423154">
      <w:pPr>
        <w:spacing w:before="240" w:after="0" w:line="360" w:lineRule="auto"/>
        <w:ind w:firstLine="992"/>
        <w:jc w:val="both"/>
        <w:rPr>
          <w:rFonts w:ascii="Arial" w:hAnsi="Arial" w:cs="Arial"/>
          <w:sz w:val="24"/>
          <w:szCs w:val="24"/>
        </w:rPr>
      </w:pPr>
      <w:r w:rsidRPr="005C1CEA">
        <w:rPr>
          <w:rFonts w:ascii="Arial" w:hAnsi="Arial" w:cs="Arial"/>
          <w:sz w:val="24"/>
          <w:szCs w:val="24"/>
        </w:rPr>
        <w:t>Survei kepuasan masyarakat merupakan metode pengumpulan data primer dengan memberikan pertanyaan-pertanyaan kepada masyarakat sebagai responden survei. Data-data tersebut terdiri atas identitas responden yang terbatas hanya jenis kelamin dan usia responden.</w:t>
      </w:r>
    </w:p>
    <w:p w14:paraId="646104B6" w14:textId="4664A035" w:rsidR="00B81903" w:rsidRPr="005C1CEA" w:rsidRDefault="00423154" w:rsidP="00B81903">
      <w:pPr>
        <w:spacing w:before="240" w:after="0" w:line="360" w:lineRule="auto"/>
        <w:ind w:firstLine="992"/>
        <w:jc w:val="both"/>
        <w:rPr>
          <w:rFonts w:ascii="Arial" w:hAnsi="Arial" w:cs="Arial"/>
          <w:sz w:val="24"/>
          <w:szCs w:val="24"/>
        </w:rPr>
      </w:pPr>
      <w:r w:rsidRPr="005C1CEA">
        <w:rPr>
          <w:rFonts w:ascii="Arial" w:hAnsi="Arial" w:cs="Arial"/>
          <w:sz w:val="24"/>
          <w:szCs w:val="24"/>
        </w:rPr>
        <w:lastRenderedPageBreak/>
        <w:t>Selanjutnya pertanyaan-pertanyaan ditujukan untuk kebutuhan penilaian kepuasan terhadap j</w:t>
      </w:r>
      <w:r w:rsidR="00B81903" w:rsidRPr="005C1CEA">
        <w:rPr>
          <w:rFonts w:ascii="Arial" w:hAnsi="Arial" w:cs="Arial"/>
          <w:sz w:val="24"/>
          <w:szCs w:val="24"/>
        </w:rPr>
        <w:t>enis layanan melaui unsur-unsur layanan yang meliputi :</w:t>
      </w:r>
    </w:p>
    <w:p w14:paraId="387029D0" w14:textId="77777777" w:rsidR="006B1575" w:rsidRPr="006B1575" w:rsidRDefault="006B1575" w:rsidP="006B1575">
      <w:pPr>
        <w:numPr>
          <w:ilvl w:val="0"/>
          <w:numId w:val="44"/>
        </w:numPr>
        <w:tabs>
          <w:tab w:val="clear" w:pos="0"/>
        </w:tabs>
        <w:spacing w:before="120" w:after="0" w:line="240" w:lineRule="auto"/>
        <w:ind w:left="426" w:right="23" w:hanging="425"/>
        <w:jc w:val="both"/>
        <w:rPr>
          <w:rFonts w:ascii="Arial" w:hAnsi="Arial" w:cs="Arial"/>
          <w:sz w:val="24"/>
          <w:szCs w:val="24"/>
          <w:lang w:val="en-US" w:eastAsia="en-US"/>
        </w:rPr>
      </w:pPr>
      <w:r w:rsidRPr="006B1575">
        <w:rPr>
          <w:rFonts w:ascii="Arial" w:hAnsi="Arial" w:cs="Arial"/>
          <w:sz w:val="24"/>
          <w:szCs w:val="24"/>
          <w:lang w:val="en-US" w:eastAsia="en-US"/>
        </w:rPr>
        <w:t xml:space="preserve">Komponen Standar Pelayanan yang terkait dengan proses penyampaian pelayanan </w:t>
      </w:r>
      <w:r w:rsidRPr="006B1575">
        <w:rPr>
          <w:rFonts w:ascii="Arial" w:hAnsi="Arial" w:cs="Arial"/>
          <w:b/>
          <w:bCs/>
          <w:sz w:val="24"/>
          <w:szCs w:val="24"/>
          <w:lang w:val="en-US" w:eastAsia="en-US"/>
        </w:rPr>
        <w:t>(Service Delivery)</w:t>
      </w:r>
      <w:r w:rsidRPr="006B1575">
        <w:rPr>
          <w:rFonts w:ascii="Arial" w:hAnsi="Arial" w:cs="Arial"/>
          <w:sz w:val="24"/>
          <w:szCs w:val="24"/>
          <w:lang w:val="en-US" w:eastAsia="en-US"/>
        </w:rPr>
        <w:t xml:space="preserve"> meliputi:</w:t>
      </w:r>
    </w:p>
    <w:p w14:paraId="4200E23C" w14:textId="77777777" w:rsidR="006B1575" w:rsidRPr="006B1575" w:rsidRDefault="006B1575" w:rsidP="006B1575">
      <w:pPr>
        <w:numPr>
          <w:ilvl w:val="1"/>
          <w:numId w:val="45"/>
        </w:numPr>
        <w:spacing w:after="0" w:line="240" w:lineRule="auto"/>
        <w:ind w:left="851" w:right="23" w:hanging="426"/>
        <w:contextualSpacing/>
        <w:rPr>
          <w:rFonts w:ascii="Arial" w:eastAsia="Times New Roman" w:hAnsi="Arial" w:cs="Arial"/>
          <w:sz w:val="24"/>
          <w:szCs w:val="24"/>
          <w:lang w:eastAsia="id-ID"/>
        </w:rPr>
      </w:pPr>
      <w:r w:rsidRPr="006B1575">
        <w:rPr>
          <w:rFonts w:ascii="Arial" w:eastAsia="Times New Roman" w:hAnsi="Arial" w:cs="Arial"/>
          <w:b/>
          <w:bCs/>
          <w:sz w:val="24"/>
          <w:szCs w:val="24"/>
          <w:lang w:eastAsia="id-ID"/>
        </w:rPr>
        <w:t>Persyaratan</w:t>
      </w:r>
    </w:p>
    <w:p w14:paraId="36F3F130" w14:textId="77777777" w:rsidR="006B1575" w:rsidRPr="006B1575" w:rsidRDefault="006B1575" w:rsidP="006B1575">
      <w:pPr>
        <w:spacing w:after="0" w:line="240" w:lineRule="auto"/>
        <w:ind w:left="851" w:right="23"/>
        <w:jc w:val="both"/>
        <w:rPr>
          <w:rFonts w:ascii="Arial" w:hAnsi="Arial" w:cs="Arial"/>
          <w:sz w:val="24"/>
          <w:szCs w:val="24"/>
          <w:lang w:val="en-US" w:eastAsia="en-US"/>
        </w:rPr>
      </w:pPr>
      <w:r w:rsidRPr="006B1575">
        <w:rPr>
          <w:rFonts w:ascii="Arial" w:hAnsi="Arial" w:cs="Arial"/>
          <w:sz w:val="24"/>
          <w:szCs w:val="24"/>
          <w:lang w:val="en-US" w:eastAsia="en-US"/>
        </w:rPr>
        <w:t xml:space="preserve">Identifikasi Persyaratan Persyaratan adalah syarat (dokumen atau barang/hal lain) yang harus dipenuhi dalam pengurusan suatu jenis pelayanan, baik persyaratan teknis maupun administratif. Persyaratan pelayanan merupakan suatu tuntutan yang harus dipenuhi, dalam proses penyelenggaraan pelayanan sesuai dengan ketentuan perundang- undangan. </w:t>
      </w:r>
    </w:p>
    <w:p w14:paraId="47788CAA" w14:textId="77777777" w:rsidR="006B1575" w:rsidRPr="006B1575" w:rsidRDefault="006B1575" w:rsidP="006B1575">
      <w:pPr>
        <w:numPr>
          <w:ilvl w:val="1"/>
          <w:numId w:val="45"/>
        </w:numPr>
        <w:spacing w:after="0" w:line="240" w:lineRule="auto"/>
        <w:ind w:left="851" w:right="23" w:hanging="426"/>
        <w:contextualSpacing/>
        <w:rPr>
          <w:rFonts w:ascii="Arial" w:eastAsia="Times New Roman" w:hAnsi="Arial" w:cs="Arial"/>
          <w:b/>
          <w:bCs/>
          <w:sz w:val="24"/>
          <w:szCs w:val="24"/>
          <w:lang w:eastAsia="id-ID"/>
        </w:rPr>
      </w:pPr>
      <w:r w:rsidRPr="006B1575">
        <w:rPr>
          <w:rFonts w:ascii="Arial" w:eastAsia="Times New Roman" w:hAnsi="Arial" w:cs="Arial"/>
          <w:b/>
          <w:bCs/>
          <w:sz w:val="24"/>
          <w:szCs w:val="24"/>
          <w:lang w:eastAsia="id-ID"/>
        </w:rPr>
        <w:t>Sistem, mekanisme, dan prosedur</w:t>
      </w:r>
    </w:p>
    <w:p w14:paraId="76B92182" w14:textId="77777777" w:rsidR="006B1575" w:rsidRPr="006B1575" w:rsidRDefault="006B1575" w:rsidP="006B1575">
      <w:pPr>
        <w:spacing w:after="0" w:line="240" w:lineRule="auto"/>
        <w:ind w:left="851" w:right="23"/>
        <w:contextualSpacing/>
        <w:jc w:val="both"/>
        <w:rPr>
          <w:rFonts w:ascii="Arial" w:eastAsia="Times New Roman" w:hAnsi="Arial" w:cs="Arial"/>
          <w:sz w:val="24"/>
          <w:szCs w:val="24"/>
          <w:lang w:eastAsia="id-ID"/>
        </w:rPr>
      </w:pPr>
      <w:r w:rsidRPr="006B1575">
        <w:rPr>
          <w:rFonts w:ascii="Arial" w:eastAsia="Times New Roman" w:hAnsi="Arial" w:cs="Arial"/>
          <w:sz w:val="24"/>
          <w:szCs w:val="24"/>
          <w:lang w:eastAsia="id-ID"/>
        </w:rPr>
        <w:t>Prosedur adalah tata cara pelayanan yang dibakukan bagi penerima pelayanan. Prosedur pelayanan merupakan proses yang harus dilalui pengguna layanan untuk mendapatkan pelayanan yang diperlukan.</w:t>
      </w:r>
    </w:p>
    <w:p w14:paraId="37476A91" w14:textId="77777777" w:rsidR="006B1575" w:rsidRPr="006B1575" w:rsidRDefault="006B1575" w:rsidP="006B1575">
      <w:pPr>
        <w:numPr>
          <w:ilvl w:val="1"/>
          <w:numId w:val="45"/>
        </w:numPr>
        <w:spacing w:after="0" w:line="240" w:lineRule="auto"/>
        <w:ind w:left="851" w:right="23" w:hanging="426"/>
        <w:contextualSpacing/>
        <w:rPr>
          <w:rFonts w:ascii="Arial" w:eastAsia="Times New Roman" w:hAnsi="Arial" w:cs="Arial"/>
          <w:b/>
          <w:bCs/>
          <w:sz w:val="24"/>
          <w:szCs w:val="24"/>
          <w:lang w:eastAsia="id-ID"/>
        </w:rPr>
      </w:pPr>
      <w:r w:rsidRPr="006B1575">
        <w:rPr>
          <w:rFonts w:ascii="Arial" w:eastAsia="Times New Roman" w:hAnsi="Arial" w:cs="Arial"/>
          <w:b/>
          <w:bCs/>
          <w:sz w:val="24"/>
          <w:szCs w:val="24"/>
          <w:lang w:eastAsia="id-ID"/>
        </w:rPr>
        <w:t>Jangka waktu pelayanan</w:t>
      </w:r>
    </w:p>
    <w:p w14:paraId="49D01DB5" w14:textId="77777777" w:rsidR="006B1575" w:rsidRPr="006B1575" w:rsidRDefault="006B1575" w:rsidP="006B1575">
      <w:pPr>
        <w:spacing w:after="0" w:line="240" w:lineRule="auto"/>
        <w:ind w:left="851" w:right="23"/>
        <w:contextualSpacing/>
        <w:jc w:val="both"/>
        <w:rPr>
          <w:rFonts w:ascii="Arial" w:eastAsia="Times New Roman" w:hAnsi="Arial" w:cs="Arial"/>
          <w:sz w:val="24"/>
          <w:szCs w:val="24"/>
          <w:lang w:eastAsia="id-ID"/>
        </w:rPr>
      </w:pPr>
      <w:r w:rsidRPr="006B1575">
        <w:rPr>
          <w:rFonts w:ascii="Arial" w:eastAsia="Times New Roman" w:hAnsi="Arial" w:cs="Arial"/>
          <w:sz w:val="24"/>
          <w:szCs w:val="24"/>
          <w:lang w:eastAsia="id-ID"/>
        </w:rPr>
        <w:t>Waktu pelayanan adalah jangka waktu yang diperlukan untuk menyelesaikan seluruh proses pelayanan dari setiap jenis pelayanan. Kemudian waktu-waktu yang diperlukan dalam setiap proses pelayanan (dari tahap awal sampai akhir) dijumlahkan untuk mengetahui keseluruhan waktu yang dibutuhkan</w:t>
      </w:r>
    </w:p>
    <w:p w14:paraId="50108B36" w14:textId="77777777" w:rsidR="006B1575" w:rsidRPr="006B1575" w:rsidRDefault="006B1575" w:rsidP="006B1575">
      <w:pPr>
        <w:numPr>
          <w:ilvl w:val="1"/>
          <w:numId w:val="45"/>
        </w:numPr>
        <w:spacing w:after="0" w:line="240" w:lineRule="auto"/>
        <w:ind w:left="851" w:right="23" w:hanging="426"/>
        <w:contextualSpacing/>
        <w:rPr>
          <w:rFonts w:ascii="Arial" w:eastAsia="Times New Roman" w:hAnsi="Arial" w:cs="Arial"/>
          <w:b/>
          <w:bCs/>
          <w:sz w:val="24"/>
          <w:szCs w:val="24"/>
          <w:lang w:eastAsia="id-ID"/>
        </w:rPr>
      </w:pPr>
      <w:r w:rsidRPr="006B1575">
        <w:rPr>
          <w:rFonts w:ascii="Arial" w:eastAsia="Times New Roman" w:hAnsi="Arial" w:cs="Arial"/>
          <w:b/>
          <w:bCs/>
          <w:sz w:val="24"/>
          <w:szCs w:val="24"/>
          <w:lang w:eastAsia="id-ID"/>
        </w:rPr>
        <w:t>Biaya/tarif</w:t>
      </w:r>
    </w:p>
    <w:p w14:paraId="25B96405" w14:textId="77777777" w:rsidR="006B1575" w:rsidRPr="006B1575" w:rsidRDefault="006B1575" w:rsidP="006B1575">
      <w:pPr>
        <w:spacing w:after="0" w:line="240" w:lineRule="auto"/>
        <w:ind w:left="851" w:right="23"/>
        <w:contextualSpacing/>
        <w:jc w:val="both"/>
        <w:rPr>
          <w:rFonts w:ascii="Arial" w:eastAsia="Times New Roman" w:hAnsi="Arial" w:cs="Arial"/>
          <w:sz w:val="24"/>
          <w:szCs w:val="24"/>
          <w:lang w:eastAsia="id-ID"/>
        </w:rPr>
      </w:pPr>
      <w:r w:rsidRPr="006B1575">
        <w:rPr>
          <w:rFonts w:ascii="Arial" w:eastAsia="Times New Roman" w:hAnsi="Arial" w:cs="Arial"/>
          <w:sz w:val="24"/>
          <w:szCs w:val="24"/>
          <w:lang w:eastAsia="id-ID"/>
        </w:rPr>
        <w:t>Biaya adalah ongkos yang dikenakan kepada penerima layanan dalam mengurus dan/atau memperoleh pelayanan dari penyelenggara yang besarnya ditetapkan berdasarkan kesepakatan antara penyelenggara dan masyarakat. Informasi biaya ini harus jelas besarannya, dan apabila gratis harus jelas tertulis</w:t>
      </w:r>
    </w:p>
    <w:p w14:paraId="543EDFA5" w14:textId="77777777" w:rsidR="006B1575" w:rsidRPr="006B1575" w:rsidRDefault="006B1575" w:rsidP="006B1575">
      <w:pPr>
        <w:numPr>
          <w:ilvl w:val="1"/>
          <w:numId w:val="45"/>
        </w:numPr>
        <w:spacing w:after="0" w:line="240" w:lineRule="auto"/>
        <w:ind w:left="851" w:right="23" w:hanging="426"/>
        <w:contextualSpacing/>
        <w:rPr>
          <w:rFonts w:ascii="Arial" w:eastAsia="Times New Roman" w:hAnsi="Arial" w:cs="Arial"/>
          <w:b/>
          <w:bCs/>
          <w:sz w:val="24"/>
          <w:szCs w:val="24"/>
          <w:lang w:eastAsia="id-ID"/>
        </w:rPr>
      </w:pPr>
      <w:r w:rsidRPr="006B1575">
        <w:rPr>
          <w:rFonts w:ascii="Arial" w:eastAsia="Times New Roman" w:hAnsi="Arial" w:cs="Arial"/>
          <w:b/>
          <w:bCs/>
          <w:sz w:val="24"/>
          <w:szCs w:val="24"/>
          <w:lang w:eastAsia="id-ID"/>
        </w:rPr>
        <w:t>Produk pelayanan</w:t>
      </w:r>
    </w:p>
    <w:p w14:paraId="0B168FE4" w14:textId="77777777" w:rsidR="006B1575" w:rsidRPr="006B1575" w:rsidRDefault="006B1575" w:rsidP="006B1575">
      <w:pPr>
        <w:spacing w:after="0" w:line="240" w:lineRule="auto"/>
        <w:ind w:left="851" w:right="23"/>
        <w:contextualSpacing/>
        <w:jc w:val="both"/>
        <w:rPr>
          <w:rFonts w:ascii="Arial" w:eastAsia="Times New Roman" w:hAnsi="Arial" w:cs="Arial"/>
          <w:sz w:val="24"/>
          <w:szCs w:val="24"/>
          <w:lang w:eastAsia="id-ID"/>
        </w:rPr>
      </w:pPr>
      <w:r w:rsidRPr="006B1575">
        <w:rPr>
          <w:rFonts w:ascii="Arial" w:eastAsia="Times New Roman" w:hAnsi="Arial" w:cs="Arial"/>
          <w:sz w:val="24"/>
          <w:szCs w:val="24"/>
          <w:lang w:eastAsia="id-ID"/>
        </w:rPr>
        <w:t xml:space="preserve">Produk pelayanan adalah hasil pelayanan yang diberikan dan diterima sesuai dengan ketentuan yang telah ditetapkan. Produk pelayanan dapat berupa penyediaan barang, jasa dan/atau produk administrasi yang diberikan dan diterima pengguna layanan sesuai dengan ketentuan perundang- undangan yang ditetapkan. Hasil akhir dari prosedur pelayanan inilah yang menjadi “produk” dari suatu jenis pelayanan. </w:t>
      </w:r>
    </w:p>
    <w:p w14:paraId="7B9AD439" w14:textId="77777777" w:rsidR="006B1575" w:rsidRPr="006B1575" w:rsidRDefault="006B1575" w:rsidP="006B1575">
      <w:pPr>
        <w:numPr>
          <w:ilvl w:val="1"/>
          <w:numId w:val="45"/>
        </w:numPr>
        <w:spacing w:after="0" w:line="240" w:lineRule="auto"/>
        <w:ind w:left="851" w:right="23" w:hanging="426"/>
        <w:contextualSpacing/>
        <w:rPr>
          <w:rFonts w:ascii="Arial" w:eastAsia="Times New Roman" w:hAnsi="Arial" w:cs="Arial"/>
          <w:b/>
          <w:bCs/>
          <w:sz w:val="24"/>
          <w:szCs w:val="24"/>
          <w:lang w:eastAsia="id-ID"/>
        </w:rPr>
      </w:pPr>
      <w:r w:rsidRPr="006B1575">
        <w:rPr>
          <w:rFonts w:ascii="Arial" w:eastAsia="Times New Roman" w:hAnsi="Arial" w:cs="Arial"/>
          <w:b/>
          <w:bCs/>
          <w:sz w:val="24"/>
          <w:szCs w:val="24"/>
          <w:lang w:eastAsia="id-ID"/>
        </w:rPr>
        <w:br w:type="page"/>
      </w:r>
    </w:p>
    <w:p w14:paraId="7DCC89F6" w14:textId="77777777" w:rsidR="006B1575" w:rsidRPr="006B1575" w:rsidRDefault="006B1575" w:rsidP="006B1575">
      <w:pPr>
        <w:numPr>
          <w:ilvl w:val="1"/>
          <w:numId w:val="45"/>
        </w:numPr>
        <w:spacing w:after="0" w:line="240" w:lineRule="auto"/>
        <w:ind w:left="851" w:right="23" w:hanging="426"/>
        <w:contextualSpacing/>
        <w:rPr>
          <w:rFonts w:ascii="Arial" w:eastAsia="Times New Roman" w:hAnsi="Arial" w:cs="Arial"/>
          <w:b/>
          <w:bCs/>
          <w:sz w:val="24"/>
          <w:szCs w:val="24"/>
          <w:lang w:eastAsia="id-ID"/>
        </w:rPr>
      </w:pPr>
      <w:r w:rsidRPr="006B1575">
        <w:rPr>
          <w:rFonts w:ascii="Arial" w:eastAsia="Times New Roman" w:hAnsi="Arial" w:cs="Arial"/>
          <w:b/>
          <w:bCs/>
          <w:sz w:val="24"/>
          <w:szCs w:val="24"/>
          <w:lang w:eastAsia="id-ID"/>
        </w:rPr>
        <w:lastRenderedPageBreak/>
        <w:t>Penanganan pengaduan, saran dan masukan.</w:t>
      </w:r>
    </w:p>
    <w:p w14:paraId="2AD59AEE" w14:textId="77777777" w:rsidR="006B1575" w:rsidRPr="006B1575" w:rsidRDefault="006B1575" w:rsidP="006B1575">
      <w:pPr>
        <w:spacing w:after="0" w:line="240" w:lineRule="auto"/>
        <w:ind w:left="851" w:right="23"/>
        <w:contextualSpacing/>
        <w:jc w:val="both"/>
        <w:rPr>
          <w:rFonts w:ascii="Arial" w:hAnsi="Arial" w:cs="Arial"/>
          <w:sz w:val="24"/>
          <w:szCs w:val="24"/>
          <w:lang w:val="en-US" w:eastAsia="en-US"/>
        </w:rPr>
      </w:pPr>
      <w:r w:rsidRPr="006B1575">
        <w:rPr>
          <w:rFonts w:ascii="Arial" w:eastAsia="Times New Roman" w:hAnsi="Arial" w:cs="Arial"/>
          <w:sz w:val="24"/>
          <w:szCs w:val="24"/>
          <w:lang w:eastAsia="id-ID"/>
        </w:rPr>
        <w:t>Organisasi penyelenggara pelayanan wajib membuat mekanisme pengelolaan pengaduan. Bentuk-bentuk pengelolaan pengaduan yang banyak digunakan antara lain: penyediaan kotak saran/kotak pengaduan, sms, portal pengaduan dalam website, dan penyediaan petugas penerima pengaduan. Untuk mempermudah penanganan pengaduan, perlu dibuatkan prosedur pengelolaan pengaduan. Dalam mekanisme pengaduan harus diinformasikan secara jelas nama petugas, nomor telepon, alamat email, dan alamat kantor yang dapat</w:t>
      </w:r>
      <w:r w:rsidRPr="006B1575">
        <w:rPr>
          <w:rFonts w:ascii="Arial" w:hAnsi="Arial" w:cs="Arial"/>
          <w:sz w:val="24"/>
          <w:szCs w:val="24"/>
          <w:lang w:val="en-US" w:eastAsia="en-US"/>
        </w:rPr>
        <w:t xml:space="preserve"> dihubungi.</w:t>
      </w:r>
    </w:p>
    <w:p w14:paraId="5FA559FA" w14:textId="77777777" w:rsidR="006B1575" w:rsidRPr="006B1575" w:rsidRDefault="006B1575" w:rsidP="006B1575">
      <w:pPr>
        <w:numPr>
          <w:ilvl w:val="0"/>
          <w:numId w:val="44"/>
        </w:numPr>
        <w:tabs>
          <w:tab w:val="clear" w:pos="0"/>
        </w:tabs>
        <w:spacing w:before="120" w:after="0" w:line="240" w:lineRule="auto"/>
        <w:ind w:left="426" w:right="23" w:hanging="425"/>
        <w:jc w:val="both"/>
        <w:rPr>
          <w:rFonts w:ascii="Arial" w:hAnsi="Arial" w:cs="Arial"/>
          <w:sz w:val="24"/>
          <w:szCs w:val="24"/>
          <w:lang w:val="en-US" w:eastAsia="en-US"/>
        </w:rPr>
      </w:pPr>
      <w:r w:rsidRPr="006B1575">
        <w:rPr>
          <w:rFonts w:ascii="Arial" w:hAnsi="Arial" w:cs="Arial"/>
          <w:sz w:val="24"/>
          <w:szCs w:val="24"/>
          <w:lang w:val="en-US" w:eastAsia="en-US"/>
        </w:rPr>
        <w:t xml:space="preserve">Komponen Standar Pelayanan yang terkait dengan proses pengelolaan pelayanan publik di internal organisasi </w:t>
      </w:r>
      <w:r w:rsidRPr="006B1575">
        <w:rPr>
          <w:rFonts w:ascii="Arial" w:hAnsi="Arial" w:cs="Arial"/>
          <w:b/>
          <w:bCs/>
          <w:sz w:val="24"/>
          <w:szCs w:val="24"/>
          <w:u w:val="single"/>
          <w:lang w:val="en-US" w:eastAsia="en-US"/>
        </w:rPr>
        <w:t>(manufacturing)</w:t>
      </w:r>
      <w:r w:rsidRPr="006B1575">
        <w:rPr>
          <w:rFonts w:ascii="Arial" w:hAnsi="Arial" w:cs="Arial"/>
          <w:sz w:val="24"/>
          <w:szCs w:val="24"/>
          <w:lang w:val="en-US" w:eastAsia="en-US"/>
        </w:rPr>
        <w:t xml:space="preserve"> meliputi:</w:t>
      </w:r>
    </w:p>
    <w:p w14:paraId="6579AA87" w14:textId="77777777" w:rsidR="006B1575" w:rsidRPr="006B1575" w:rsidRDefault="006B1575" w:rsidP="006B1575">
      <w:pPr>
        <w:numPr>
          <w:ilvl w:val="1"/>
          <w:numId w:val="45"/>
        </w:numPr>
        <w:spacing w:after="0" w:line="240" w:lineRule="auto"/>
        <w:ind w:left="851" w:right="23" w:hanging="426"/>
        <w:contextualSpacing/>
        <w:rPr>
          <w:rFonts w:ascii="Arial" w:hAnsi="Arial" w:cs="Arial"/>
          <w:b/>
          <w:bCs/>
          <w:sz w:val="24"/>
          <w:szCs w:val="24"/>
          <w:lang w:val="en-US" w:eastAsia="en-US"/>
        </w:rPr>
      </w:pPr>
      <w:r w:rsidRPr="006B1575">
        <w:rPr>
          <w:rFonts w:ascii="Arial" w:hAnsi="Arial" w:cs="Arial"/>
          <w:b/>
          <w:bCs/>
          <w:sz w:val="24"/>
          <w:szCs w:val="24"/>
          <w:lang w:val="en-US" w:eastAsia="en-US"/>
        </w:rPr>
        <w:t>Dasar hukum</w:t>
      </w:r>
    </w:p>
    <w:p w14:paraId="078FEDAA" w14:textId="77777777" w:rsidR="006B1575" w:rsidRPr="006B1575" w:rsidRDefault="006B1575" w:rsidP="006B1575">
      <w:pPr>
        <w:spacing w:after="0" w:line="240" w:lineRule="auto"/>
        <w:ind w:left="851" w:right="23"/>
        <w:jc w:val="both"/>
        <w:rPr>
          <w:rFonts w:ascii="Arial" w:hAnsi="Arial" w:cs="Arial"/>
          <w:sz w:val="24"/>
          <w:szCs w:val="24"/>
          <w:lang w:val="en-US" w:eastAsia="en-US"/>
        </w:rPr>
      </w:pPr>
      <w:r w:rsidRPr="006B1575">
        <w:rPr>
          <w:rFonts w:ascii="Arial" w:hAnsi="Arial" w:cs="Arial"/>
          <w:sz w:val="24"/>
          <w:szCs w:val="24"/>
          <w:lang w:val="en-US" w:eastAsia="en-US"/>
        </w:rPr>
        <w:t>Perumusan materi komponen dasar hukum dibuat dengan mengacu pada hasil identifikasi, analisis dan pertimbangan yang ada. Perlu juga memperhatikan perkembangan kebijakan atau ketentuan peraturan perundang-undangan yang baru, yang dijadikan dasar hukum dalam aktivitas penyelenggaraan pelayanan, termasuk dasar hukum dari jenis atau produk pelayanan serta dasar hukum pemungutan biaya pelayanan.</w:t>
      </w:r>
    </w:p>
    <w:p w14:paraId="379D4676" w14:textId="77777777" w:rsidR="006B1575" w:rsidRPr="006B1575" w:rsidRDefault="006B1575" w:rsidP="006B1575">
      <w:pPr>
        <w:numPr>
          <w:ilvl w:val="1"/>
          <w:numId w:val="45"/>
        </w:numPr>
        <w:spacing w:after="0" w:line="240" w:lineRule="auto"/>
        <w:ind w:left="851" w:right="23" w:hanging="426"/>
        <w:contextualSpacing/>
        <w:rPr>
          <w:rFonts w:ascii="Arial" w:hAnsi="Arial" w:cs="Arial"/>
          <w:b/>
          <w:bCs/>
          <w:sz w:val="24"/>
          <w:szCs w:val="24"/>
          <w:lang w:val="en-US" w:eastAsia="en-US"/>
        </w:rPr>
      </w:pPr>
      <w:r w:rsidRPr="006B1575">
        <w:rPr>
          <w:rFonts w:ascii="Arial" w:hAnsi="Arial" w:cs="Arial"/>
          <w:b/>
          <w:bCs/>
          <w:sz w:val="24"/>
          <w:szCs w:val="24"/>
          <w:lang w:val="en-US" w:eastAsia="en-US"/>
        </w:rPr>
        <w:t>Sarana dan prasarana, dan/atau fasilitas</w:t>
      </w:r>
    </w:p>
    <w:p w14:paraId="27A4DD15" w14:textId="77777777" w:rsidR="006B1575" w:rsidRPr="006B1575" w:rsidRDefault="006B1575" w:rsidP="006B1575">
      <w:pPr>
        <w:spacing w:after="0" w:line="240" w:lineRule="auto"/>
        <w:ind w:left="851" w:right="23"/>
        <w:jc w:val="both"/>
        <w:rPr>
          <w:rFonts w:ascii="Arial" w:hAnsi="Arial" w:cs="Arial"/>
          <w:sz w:val="24"/>
          <w:szCs w:val="24"/>
          <w:lang w:val="en-US" w:eastAsia="en-US"/>
        </w:rPr>
      </w:pPr>
      <w:r w:rsidRPr="006B1575">
        <w:rPr>
          <w:rFonts w:ascii="Arial" w:hAnsi="Arial" w:cs="Arial"/>
          <w:sz w:val="24"/>
          <w:szCs w:val="24"/>
          <w:lang w:val="en-US" w:eastAsia="en-US"/>
        </w:rPr>
        <w:t xml:space="preserve">Sarana, prasarana, dan fasilitas adalah peralatan dan fasilitas yang diperlukan dalam penyelenggaraan pelayanan, berupa fasilitas, peralatan kantor yang digunakan dalam memberikan pelayanan, antara lain: meja, kursi, filling cabinet, almari, brankas, rak buku, mesin ketik, mesin hitung, alat tulis kantor, formulir, papan tulis, fasilitas pengolahan data, penyimpan data (database), peralatan kontrol/monitoring, komputer, fasilitas telekomunikasi: pesawat telepon, faximile, kendaraan dan lainnya. </w:t>
      </w:r>
    </w:p>
    <w:p w14:paraId="7AC23BA7" w14:textId="77777777" w:rsidR="006B1575" w:rsidRPr="006B1575" w:rsidRDefault="006B1575" w:rsidP="006B1575">
      <w:pPr>
        <w:spacing w:before="120" w:after="0" w:line="240" w:lineRule="auto"/>
        <w:ind w:left="851" w:right="23"/>
        <w:jc w:val="both"/>
        <w:rPr>
          <w:rFonts w:ascii="Arial" w:hAnsi="Arial" w:cs="Arial"/>
          <w:sz w:val="24"/>
          <w:szCs w:val="24"/>
          <w:lang w:val="en-US" w:eastAsia="en-US"/>
        </w:rPr>
      </w:pPr>
      <w:r w:rsidRPr="006B1575">
        <w:rPr>
          <w:rFonts w:ascii="Arial" w:hAnsi="Arial" w:cs="Arial"/>
          <w:sz w:val="24"/>
          <w:szCs w:val="24"/>
          <w:lang w:val="en-US" w:eastAsia="en-US"/>
        </w:rPr>
        <w:t xml:space="preserve">Sedangkan prasarana dapat berupa berbagai fasilitas atau peralatan yang mendukung dan melengkapi berfungsinya sarana penyelenggaraan pelayanan secara baik dan optimal, antara lain: berupa instalasi listrik, telpon, air, ruang kerja, ruang rapat/pertemuan, ruang penyimpanan arsip/dokumentasi, ruang sistem kontrol, laboratorium, gudang, ruang tunggu tamu, ruang/halaman parkir dan lain-lain. </w:t>
      </w:r>
    </w:p>
    <w:p w14:paraId="08776B62" w14:textId="77777777" w:rsidR="006B1575" w:rsidRPr="006B1575" w:rsidRDefault="006B1575" w:rsidP="006B1575">
      <w:pPr>
        <w:numPr>
          <w:ilvl w:val="1"/>
          <w:numId w:val="45"/>
        </w:numPr>
        <w:spacing w:after="0" w:line="240" w:lineRule="auto"/>
        <w:ind w:left="851" w:right="23" w:hanging="426"/>
        <w:contextualSpacing/>
        <w:rPr>
          <w:rFonts w:ascii="Arial" w:hAnsi="Arial" w:cs="Arial"/>
          <w:b/>
          <w:sz w:val="24"/>
          <w:szCs w:val="24"/>
          <w:lang w:val="en-US" w:eastAsia="en-US"/>
        </w:rPr>
      </w:pPr>
      <w:r w:rsidRPr="006B1575">
        <w:rPr>
          <w:rFonts w:ascii="Arial" w:hAnsi="Arial" w:cs="Arial"/>
          <w:b/>
          <w:bCs/>
          <w:sz w:val="24"/>
          <w:szCs w:val="24"/>
          <w:lang w:val="en-US" w:eastAsia="en-US"/>
        </w:rPr>
        <w:t>Kompetensi</w:t>
      </w:r>
      <w:r w:rsidRPr="006B1575">
        <w:rPr>
          <w:rFonts w:ascii="Arial" w:hAnsi="Arial" w:cs="Arial"/>
          <w:b/>
          <w:sz w:val="24"/>
          <w:szCs w:val="24"/>
          <w:lang w:val="en-US" w:eastAsia="en-US"/>
        </w:rPr>
        <w:t xml:space="preserve"> pelaksana</w:t>
      </w:r>
    </w:p>
    <w:p w14:paraId="685F4FDD" w14:textId="77777777" w:rsidR="006B1575" w:rsidRPr="006B1575" w:rsidRDefault="006B1575" w:rsidP="006B1575">
      <w:pPr>
        <w:spacing w:after="0" w:line="240" w:lineRule="auto"/>
        <w:ind w:left="851" w:right="23"/>
        <w:jc w:val="both"/>
        <w:rPr>
          <w:rFonts w:ascii="Arial" w:hAnsi="Arial" w:cs="Arial"/>
          <w:sz w:val="24"/>
          <w:szCs w:val="24"/>
          <w:lang w:val="en-US" w:eastAsia="en-US"/>
        </w:rPr>
      </w:pPr>
      <w:r w:rsidRPr="006B1575">
        <w:rPr>
          <w:rFonts w:ascii="Arial" w:hAnsi="Arial" w:cs="Arial"/>
          <w:sz w:val="24"/>
          <w:szCs w:val="24"/>
          <w:lang w:val="en-US" w:eastAsia="en-US"/>
        </w:rPr>
        <w:t xml:space="preserve">Kompetensi pelaksana adalah kemampuan yang harus dimiliki oleh pelaksana meliputi pengetahuan, keahlian, ketrampilan dan pengalaman. </w:t>
      </w:r>
    </w:p>
    <w:p w14:paraId="2B87B325" w14:textId="77777777" w:rsidR="006B1575" w:rsidRPr="006B1575" w:rsidRDefault="006B1575" w:rsidP="006B1575">
      <w:pPr>
        <w:numPr>
          <w:ilvl w:val="1"/>
          <w:numId w:val="45"/>
        </w:numPr>
        <w:spacing w:after="0" w:line="240" w:lineRule="auto"/>
        <w:ind w:left="851" w:right="23" w:hanging="426"/>
        <w:contextualSpacing/>
        <w:rPr>
          <w:rFonts w:ascii="Arial" w:hAnsi="Arial" w:cs="Arial"/>
          <w:b/>
          <w:sz w:val="24"/>
          <w:szCs w:val="24"/>
          <w:lang w:val="en-US" w:eastAsia="en-US"/>
        </w:rPr>
      </w:pPr>
      <w:r w:rsidRPr="006B1575">
        <w:rPr>
          <w:rFonts w:ascii="Arial" w:hAnsi="Arial" w:cs="Arial"/>
          <w:b/>
          <w:bCs/>
          <w:sz w:val="24"/>
          <w:szCs w:val="24"/>
          <w:lang w:val="en-US" w:eastAsia="en-US"/>
        </w:rPr>
        <w:t>Pengawasan</w:t>
      </w:r>
      <w:r w:rsidRPr="006B1575">
        <w:rPr>
          <w:rFonts w:ascii="Arial" w:hAnsi="Arial" w:cs="Arial"/>
          <w:b/>
          <w:sz w:val="24"/>
          <w:szCs w:val="24"/>
          <w:lang w:val="en-US" w:eastAsia="en-US"/>
        </w:rPr>
        <w:t xml:space="preserve"> internal</w:t>
      </w:r>
    </w:p>
    <w:p w14:paraId="0FF04E76" w14:textId="77777777" w:rsidR="006B1575" w:rsidRPr="006B1575" w:rsidRDefault="006B1575" w:rsidP="006B1575">
      <w:pPr>
        <w:spacing w:after="0" w:line="240" w:lineRule="auto"/>
        <w:ind w:left="851" w:right="23"/>
        <w:jc w:val="both"/>
        <w:rPr>
          <w:rFonts w:ascii="Arial" w:hAnsi="Arial" w:cs="Arial"/>
          <w:sz w:val="24"/>
          <w:szCs w:val="24"/>
          <w:lang w:val="en-US" w:eastAsia="en-US"/>
        </w:rPr>
      </w:pPr>
      <w:r w:rsidRPr="006B1575">
        <w:rPr>
          <w:rFonts w:ascii="Arial" w:hAnsi="Arial" w:cs="Arial"/>
          <w:sz w:val="24"/>
          <w:szCs w:val="24"/>
          <w:lang w:val="en-US" w:eastAsia="en-US"/>
        </w:rPr>
        <w:t xml:space="preserve">Pengawasan internal adalah sistem pengendalian intern dan pengawasan langsung yang dilakukan oleh pimpinan satuan kerja atau atasan langsung pelaksana. Pengawasan internal merupakan pengawasan yang difokuskan sebagai manajemen pengendalian internal yang berperan untuk menjamin aktivitas penyelenggaraan pelayanan agar dapat berjalan optimal dan konsisten sesuai dengan standar pelayanan yang telah ditetapkan. Pengawasan ini perlu dilakukan secara terus menerus, untuk mencegah dan meluruskan bila terjadi kesalahan/ penyimpangan, membina dan membangun iklim dan budaya kerja yang tertib, taat asas, mengembangkan etos kerja, disiplin dan produktif. </w:t>
      </w:r>
    </w:p>
    <w:p w14:paraId="10FECB4E" w14:textId="77777777" w:rsidR="006B1575" w:rsidRPr="006B1575" w:rsidRDefault="006B1575" w:rsidP="006B1575">
      <w:pPr>
        <w:numPr>
          <w:ilvl w:val="1"/>
          <w:numId w:val="45"/>
        </w:numPr>
        <w:spacing w:after="0" w:line="240" w:lineRule="auto"/>
        <w:ind w:left="851" w:right="23" w:hanging="426"/>
        <w:contextualSpacing/>
        <w:rPr>
          <w:rFonts w:ascii="Arial" w:hAnsi="Arial" w:cs="Arial"/>
          <w:b/>
          <w:sz w:val="24"/>
          <w:szCs w:val="24"/>
          <w:lang w:val="en-US" w:eastAsia="en-US"/>
        </w:rPr>
      </w:pPr>
      <w:r w:rsidRPr="006B1575">
        <w:rPr>
          <w:rFonts w:ascii="Arial" w:hAnsi="Arial" w:cs="Arial"/>
          <w:b/>
          <w:bCs/>
          <w:sz w:val="24"/>
          <w:szCs w:val="24"/>
          <w:lang w:val="en-US" w:eastAsia="en-US"/>
        </w:rPr>
        <w:t>Jumlah</w:t>
      </w:r>
      <w:r w:rsidRPr="006B1575">
        <w:rPr>
          <w:rFonts w:ascii="Arial" w:hAnsi="Arial" w:cs="Arial"/>
          <w:b/>
          <w:sz w:val="24"/>
          <w:szCs w:val="24"/>
          <w:lang w:val="en-US" w:eastAsia="en-US"/>
        </w:rPr>
        <w:t xml:space="preserve"> pelaksana</w:t>
      </w:r>
    </w:p>
    <w:p w14:paraId="19CA18EC" w14:textId="77777777" w:rsidR="006B1575" w:rsidRPr="006B1575" w:rsidRDefault="006B1575" w:rsidP="006B1575">
      <w:pPr>
        <w:spacing w:after="0" w:line="240" w:lineRule="auto"/>
        <w:ind w:left="851" w:right="23"/>
        <w:jc w:val="both"/>
        <w:rPr>
          <w:rFonts w:ascii="Arial" w:hAnsi="Arial" w:cs="Arial"/>
          <w:sz w:val="24"/>
          <w:szCs w:val="24"/>
          <w:lang w:val="en-US" w:eastAsia="en-US"/>
        </w:rPr>
      </w:pPr>
      <w:r w:rsidRPr="006B1575">
        <w:rPr>
          <w:rFonts w:ascii="Arial" w:hAnsi="Arial" w:cs="Arial"/>
          <w:sz w:val="24"/>
          <w:szCs w:val="24"/>
          <w:lang w:val="en-US" w:eastAsia="en-US"/>
        </w:rPr>
        <w:t>Jumlah pelaksana adalah informasi mengenai komposisi atau jumlah petugas yang melaksanakan tugas sesuai pembagian dan uraian tugasnya. Dalam standar pelayanan harus dicantumkan jumlah pelaksana tersebut, yang dilengkapi dengan dukungan kualifikasi dan kompetensi yang memadai sesuai bidang tugas dan beban kerja di bidang pelayanan yang bersangkutan.</w:t>
      </w:r>
    </w:p>
    <w:p w14:paraId="792AE84D" w14:textId="77777777" w:rsidR="006B1575" w:rsidRPr="006B1575" w:rsidRDefault="006B1575" w:rsidP="006B1575">
      <w:pPr>
        <w:numPr>
          <w:ilvl w:val="1"/>
          <w:numId w:val="45"/>
        </w:numPr>
        <w:spacing w:after="0" w:line="240" w:lineRule="auto"/>
        <w:ind w:left="851" w:right="23" w:hanging="426"/>
        <w:contextualSpacing/>
        <w:rPr>
          <w:rFonts w:ascii="Arial" w:hAnsi="Arial" w:cs="Arial"/>
          <w:b/>
          <w:sz w:val="24"/>
          <w:szCs w:val="24"/>
          <w:lang w:val="en-US" w:eastAsia="en-US"/>
        </w:rPr>
      </w:pPr>
      <w:r w:rsidRPr="006B1575">
        <w:rPr>
          <w:rFonts w:ascii="Arial" w:hAnsi="Arial" w:cs="Arial"/>
          <w:b/>
          <w:sz w:val="24"/>
          <w:szCs w:val="24"/>
          <w:lang w:val="en-US" w:eastAsia="en-US"/>
        </w:rPr>
        <w:t>Jaminan pelayanan</w:t>
      </w:r>
    </w:p>
    <w:p w14:paraId="7E1ED89E" w14:textId="77777777" w:rsidR="006B1575" w:rsidRPr="006B1575" w:rsidRDefault="006B1575" w:rsidP="006B1575">
      <w:pPr>
        <w:spacing w:after="0" w:line="240" w:lineRule="auto"/>
        <w:ind w:left="851" w:right="23"/>
        <w:jc w:val="both"/>
        <w:rPr>
          <w:rFonts w:ascii="Arial" w:hAnsi="Arial" w:cs="Arial"/>
          <w:sz w:val="24"/>
          <w:szCs w:val="24"/>
          <w:lang w:val="en-US" w:eastAsia="en-US"/>
        </w:rPr>
      </w:pPr>
      <w:r w:rsidRPr="006B1575">
        <w:rPr>
          <w:rFonts w:ascii="Arial" w:hAnsi="Arial" w:cs="Arial"/>
          <w:sz w:val="24"/>
          <w:szCs w:val="24"/>
          <w:lang w:val="en-US" w:eastAsia="en-US"/>
        </w:rPr>
        <w:t xml:space="preserve">Jaminan pelayanan adalah yang memberikan kepastian pelayanan dilaksanakan sesuai dengan standar pelayanan Jaminan pelayanan </w:t>
      </w:r>
      <w:r w:rsidRPr="006B1575">
        <w:rPr>
          <w:rFonts w:ascii="Arial" w:hAnsi="Arial" w:cs="Arial"/>
          <w:sz w:val="24"/>
          <w:szCs w:val="24"/>
          <w:lang w:val="en-US" w:eastAsia="en-US"/>
        </w:rPr>
        <w:lastRenderedPageBreak/>
        <w:t>menunjukkan kesanggupan instansi/ UPP sesuai kapasitas manajemen yang ada untuk memberikan kepastian bahwa kualitas penyelenggaraan pelayanan harus sesuai dengan standar pelayanan. Untuk menunjukkan dan memberikan jaminan pelayanan tersebut, maka perlu upaya kreatif menciptakan suatu kebijakan atau ketentuan (aturan main) yang berorientasi untuk melaksanakan standar pelayanan secara konsisten, misal membuat tata tertib, kode etik atau slogan sebagai janji dalam penyelenggaraan pelayanan berbasis standar pelayanan. Cantumkan nama/judul tata tertib, kode etik atau slogan sebagai janji dalam format standar pelayanan, dan secara nyata juga harus dilaksanakan.</w:t>
      </w:r>
    </w:p>
    <w:p w14:paraId="00690EFA" w14:textId="77777777" w:rsidR="006B1575" w:rsidRPr="006B1575" w:rsidRDefault="006B1575" w:rsidP="006B1575">
      <w:pPr>
        <w:numPr>
          <w:ilvl w:val="1"/>
          <w:numId w:val="45"/>
        </w:numPr>
        <w:spacing w:after="0" w:line="240" w:lineRule="auto"/>
        <w:ind w:left="851" w:right="23" w:hanging="426"/>
        <w:contextualSpacing/>
        <w:rPr>
          <w:rFonts w:ascii="Arial" w:hAnsi="Arial" w:cs="Arial"/>
          <w:b/>
          <w:sz w:val="24"/>
          <w:szCs w:val="24"/>
          <w:lang w:val="en-US" w:eastAsia="en-US"/>
        </w:rPr>
      </w:pPr>
      <w:r w:rsidRPr="006B1575">
        <w:rPr>
          <w:rFonts w:ascii="Arial" w:hAnsi="Arial" w:cs="Arial"/>
          <w:b/>
          <w:sz w:val="24"/>
          <w:szCs w:val="24"/>
          <w:lang w:val="en-US" w:eastAsia="en-US"/>
        </w:rPr>
        <w:t>Jaminan keamanan dan keselamatan pelayanan</w:t>
      </w:r>
    </w:p>
    <w:p w14:paraId="59703DBF" w14:textId="77777777" w:rsidR="006B1575" w:rsidRPr="006B1575" w:rsidRDefault="006B1575" w:rsidP="006B1575">
      <w:pPr>
        <w:spacing w:after="0" w:line="240" w:lineRule="auto"/>
        <w:ind w:left="851" w:right="23"/>
        <w:jc w:val="both"/>
        <w:rPr>
          <w:rFonts w:ascii="Arial" w:hAnsi="Arial" w:cs="Arial"/>
          <w:sz w:val="24"/>
          <w:szCs w:val="24"/>
          <w:lang w:val="en-US" w:eastAsia="en-US"/>
        </w:rPr>
      </w:pPr>
      <w:r w:rsidRPr="006B1575">
        <w:rPr>
          <w:rFonts w:ascii="Arial" w:hAnsi="Arial" w:cs="Arial"/>
          <w:sz w:val="24"/>
          <w:szCs w:val="24"/>
          <w:lang w:val="en-US" w:eastAsia="en-US"/>
        </w:rPr>
        <w:t xml:space="preserve">Jaminan Keamanan dan Keselamatan Pelayanan adalah dalam bentuk komitmen untuk memberikan kepastian rasa aman, bebas dari bahaya, dan risiko keragu-raguan. Untuk mengimplementasi komitmen tersebut, cara yang sama dengan komponen jaminan pelayanan, yaitu perlu upaya kreatif menciptakan suatu kebijakan, ketentuan (aturan main) atau tindakan program kegiatan yang berorientasi untuk menjaga keamanan dan keselamatan dalam memproses atau memproduksi/menyediakan layanan barang/jasa dan administratif sesuai dengan komponen standar pelayanan. </w:t>
      </w:r>
    </w:p>
    <w:p w14:paraId="41FDB9AE" w14:textId="77777777" w:rsidR="006B1575" w:rsidRPr="006B1575" w:rsidRDefault="006B1575" w:rsidP="006B1575">
      <w:pPr>
        <w:numPr>
          <w:ilvl w:val="1"/>
          <w:numId w:val="45"/>
        </w:numPr>
        <w:spacing w:after="0" w:line="240" w:lineRule="auto"/>
        <w:ind w:left="851" w:right="23" w:hanging="426"/>
        <w:contextualSpacing/>
        <w:rPr>
          <w:rFonts w:ascii="Arial" w:hAnsi="Arial" w:cs="Arial"/>
          <w:b/>
          <w:sz w:val="24"/>
          <w:szCs w:val="24"/>
          <w:lang w:val="en-US" w:eastAsia="en-US"/>
        </w:rPr>
      </w:pPr>
      <w:r w:rsidRPr="006B1575">
        <w:rPr>
          <w:rFonts w:ascii="Arial" w:hAnsi="Arial" w:cs="Arial"/>
          <w:b/>
          <w:sz w:val="24"/>
          <w:szCs w:val="24"/>
          <w:lang w:val="en-US" w:eastAsia="en-US"/>
        </w:rPr>
        <w:t>Evaluasi kinerja pelaksana</w:t>
      </w:r>
    </w:p>
    <w:p w14:paraId="3DC922A6" w14:textId="7074251E" w:rsidR="006B1575" w:rsidRPr="006B1575" w:rsidRDefault="006B1575" w:rsidP="006B1575">
      <w:pPr>
        <w:spacing w:before="120" w:after="0" w:line="240" w:lineRule="auto"/>
        <w:ind w:left="851" w:right="23"/>
        <w:jc w:val="both"/>
        <w:rPr>
          <w:rFonts w:ascii="Arial" w:hAnsi="Arial" w:cs="Arial"/>
          <w:sz w:val="24"/>
          <w:szCs w:val="24"/>
          <w:lang w:val="en-US" w:eastAsia="en-US"/>
        </w:rPr>
      </w:pPr>
      <w:r w:rsidRPr="006B1575">
        <w:rPr>
          <w:rFonts w:ascii="Arial" w:hAnsi="Arial" w:cs="Arial"/>
          <w:sz w:val="24"/>
          <w:szCs w:val="24"/>
          <w:lang w:val="en-US" w:eastAsia="en-US"/>
        </w:rPr>
        <w:t>Evaluasi kinerja pelaksana adalah penilaian untuk mengetahui seberapa jauh pelaksanaan kegiatan sesuai dengan standar pelayanan. Tujuannya adalah untuk melihat kembali tingkat keakuratan dan ketepatan penerapan standar pelayanan yang sudah disusun dengan proses penyelenggaraan tugas dan fungsi organisasi, sehingga organisasi dapat berjalan secara efisien dan efektif. Upaya evaluasi dilakukan oleh penyelenggara harus secara periodik dan berkesinambungan untuk mengetahui kondisi perkembangan dan mengukur keberhasilan dan/atau</w:t>
      </w:r>
      <w:r>
        <w:rPr>
          <w:rFonts w:ascii="Arial" w:hAnsi="Arial" w:cs="Arial"/>
          <w:sz w:val="24"/>
          <w:szCs w:val="24"/>
          <w:lang w:val="en-US" w:eastAsia="en-US"/>
        </w:rPr>
        <w:t xml:space="preserve"> </w:t>
      </w:r>
      <w:r w:rsidRPr="006B1575">
        <w:rPr>
          <w:rFonts w:ascii="Arial" w:hAnsi="Arial" w:cs="Arial"/>
          <w:sz w:val="24"/>
          <w:szCs w:val="24"/>
          <w:lang w:val="en-US" w:eastAsia="en-US"/>
        </w:rPr>
        <w:t>mengetahui hambatan/kendala yang ditemukan dalam rangka pelaksanaan standar pelayanan. Selanjutnya dilakukan tindakan perbaikan terutama untuk menjaga dan meningkatkan kinerja pelayanan dalam rangka mempermudah penilaian kinerja sebagai bagian dari proses pengawasan internal</w:t>
      </w:r>
    </w:p>
    <w:p w14:paraId="4A43CCDC" w14:textId="7E781451" w:rsidR="00B81903" w:rsidRPr="005C1CEA" w:rsidRDefault="00B81903" w:rsidP="00B81903">
      <w:pPr>
        <w:spacing w:before="240" w:after="0" w:line="360" w:lineRule="auto"/>
        <w:ind w:firstLine="992"/>
        <w:jc w:val="both"/>
        <w:rPr>
          <w:rFonts w:ascii="Arial" w:hAnsi="Arial" w:cs="Arial"/>
          <w:sz w:val="24"/>
          <w:szCs w:val="24"/>
        </w:rPr>
      </w:pPr>
      <w:r w:rsidRPr="005C1CEA">
        <w:rPr>
          <w:rFonts w:ascii="Arial" w:hAnsi="Arial" w:cs="Arial"/>
          <w:sz w:val="24"/>
          <w:szCs w:val="24"/>
        </w:rPr>
        <w:t xml:space="preserve">Responden diberikan lima pilihan jawaban yang merujuk pada kondisi unsur layanan sebagaimana yang dirasakan/dilihat/dipahami selama mendapatkan layanan misalnya “sangat mudah”, “mudah”, “kurang mudah” , “tidak mudah”, “sangat Sulit” untuk </w:t>
      </w:r>
      <w:r w:rsidR="00BD6B49" w:rsidRPr="005C1CEA">
        <w:rPr>
          <w:rFonts w:ascii="Arial" w:hAnsi="Arial" w:cs="Arial"/>
          <w:sz w:val="24"/>
          <w:szCs w:val="24"/>
        </w:rPr>
        <w:t xml:space="preserve">menilai unsur persyaratan. </w:t>
      </w:r>
    </w:p>
    <w:p w14:paraId="193D58FB" w14:textId="77777777" w:rsidR="00533401" w:rsidRPr="005C1CEA" w:rsidRDefault="00533401" w:rsidP="00533401">
      <w:pPr>
        <w:pBdr>
          <w:top w:val="nil"/>
          <w:left w:val="nil"/>
          <w:bottom w:val="nil"/>
          <w:right w:val="nil"/>
          <w:between w:val="nil"/>
        </w:pBdr>
        <w:spacing w:line="360" w:lineRule="auto"/>
        <w:ind w:left="709"/>
        <w:jc w:val="both"/>
        <w:rPr>
          <w:rFonts w:ascii="Arial" w:hAnsi="Arial" w:cs="Arial"/>
          <w:sz w:val="24"/>
          <w:szCs w:val="24"/>
        </w:rPr>
      </w:pPr>
    </w:p>
    <w:p w14:paraId="013A99A5" w14:textId="77777777" w:rsidR="00DF6843" w:rsidRPr="005C1CEA" w:rsidRDefault="00696115" w:rsidP="00BD6B49">
      <w:pPr>
        <w:pStyle w:val="Heading2"/>
        <w:numPr>
          <w:ilvl w:val="1"/>
          <w:numId w:val="4"/>
        </w:numPr>
        <w:ind w:left="426" w:hanging="426"/>
        <w:rPr>
          <w:rFonts w:ascii="Arial" w:hAnsi="Arial" w:cs="Arial"/>
          <w:b w:val="0"/>
          <w:szCs w:val="24"/>
        </w:rPr>
      </w:pPr>
      <w:bookmarkStart w:id="12" w:name="_heading=h.26in1rg" w:colFirst="0" w:colLast="0"/>
      <w:bookmarkEnd w:id="12"/>
      <w:r w:rsidRPr="005C1CEA">
        <w:rPr>
          <w:rFonts w:ascii="Arial" w:hAnsi="Arial" w:cs="Arial"/>
          <w:szCs w:val="24"/>
        </w:rPr>
        <w:t>Lokasi Pengumpulan Data</w:t>
      </w:r>
    </w:p>
    <w:p w14:paraId="78EBC93B" w14:textId="3C03D9FB" w:rsidR="00BD6B49" w:rsidRPr="005C1CEA" w:rsidRDefault="00BD6B49" w:rsidP="00BD6B49">
      <w:pPr>
        <w:spacing w:before="240" w:after="0" w:line="360" w:lineRule="auto"/>
        <w:ind w:firstLine="709"/>
        <w:jc w:val="both"/>
        <w:rPr>
          <w:rFonts w:ascii="Arial" w:hAnsi="Arial" w:cs="Arial"/>
          <w:sz w:val="24"/>
          <w:szCs w:val="24"/>
        </w:rPr>
      </w:pPr>
      <w:r w:rsidRPr="005C1CEA">
        <w:rPr>
          <w:rFonts w:ascii="Arial" w:hAnsi="Arial" w:cs="Arial"/>
          <w:sz w:val="24"/>
          <w:szCs w:val="24"/>
        </w:rPr>
        <w:t xml:space="preserve">Lokasi pengumpulan data responden </w:t>
      </w:r>
      <w:r w:rsidR="00642A60" w:rsidRPr="005C1CEA">
        <w:rPr>
          <w:rFonts w:ascii="Arial" w:hAnsi="Arial" w:cs="Arial"/>
          <w:sz w:val="24"/>
          <w:szCs w:val="24"/>
        </w:rPr>
        <w:t>Dinas Perdagangan dan Perindustrian</w:t>
      </w:r>
      <w:r w:rsidRPr="005C1CEA">
        <w:rPr>
          <w:rFonts w:ascii="Arial" w:hAnsi="Arial" w:cs="Arial"/>
          <w:sz w:val="24"/>
          <w:szCs w:val="24"/>
        </w:rPr>
        <w:t xml:space="preserve"> selain bertempat di ruang kerja, juga dilakukan pengumpulan data responden di luar ruang kerja pada saat pelaksanaan sosialisasi, pembinaan maupun kegiatan pendampingan kepada responden.</w:t>
      </w:r>
    </w:p>
    <w:p w14:paraId="0893CBDB" w14:textId="03F51237" w:rsidR="00BD6B49" w:rsidRPr="005C1CEA" w:rsidRDefault="00253C0D" w:rsidP="00BD6B49">
      <w:pPr>
        <w:spacing w:before="240" w:after="0" w:line="360" w:lineRule="auto"/>
        <w:ind w:firstLine="709"/>
        <w:jc w:val="both"/>
        <w:rPr>
          <w:rFonts w:ascii="Arial" w:hAnsi="Arial" w:cs="Arial"/>
          <w:sz w:val="24"/>
          <w:szCs w:val="24"/>
        </w:rPr>
      </w:pPr>
      <w:r w:rsidRPr="005C1CEA">
        <w:rPr>
          <w:rFonts w:ascii="Arial" w:hAnsi="Arial" w:cs="Arial"/>
          <w:sz w:val="24"/>
          <w:szCs w:val="24"/>
        </w:rPr>
        <w:t>Pada beberapa bagian di ruang kerja telah disediakan gambar “QR code” sehingga responden dengan telepon genggam dapat secara langsung melakukan pemindaian gambar tersebut.</w:t>
      </w:r>
    </w:p>
    <w:p w14:paraId="374F9ADE" w14:textId="2DB12D0B" w:rsidR="00253C0D" w:rsidRPr="005C1CEA" w:rsidRDefault="00253C0D" w:rsidP="00BD6B49">
      <w:pPr>
        <w:spacing w:before="240" w:after="0" w:line="360" w:lineRule="auto"/>
        <w:ind w:firstLine="709"/>
        <w:jc w:val="both"/>
        <w:rPr>
          <w:rFonts w:ascii="Arial" w:hAnsi="Arial" w:cs="Arial"/>
          <w:sz w:val="24"/>
          <w:szCs w:val="24"/>
        </w:rPr>
      </w:pPr>
      <w:r w:rsidRPr="005C1CEA">
        <w:rPr>
          <w:rFonts w:ascii="Arial" w:hAnsi="Arial" w:cs="Arial"/>
          <w:sz w:val="24"/>
          <w:szCs w:val="24"/>
        </w:rPr>
        <w:lastRenderedPageBreak/>
        <w:t>Sementara pada kegiatan sosialisasi, pembinaan maupun kegiatan pendampingan, gambar “QR code” tersebut ditampilkan pada layar di akhir sesi kegiatan. Sementara kepada responden yang menggunakan laptop atau perangkat lain disediakan link tautan yang dapat diketik secara mudah.</w:t>
      </w:r>
    </w:p>
    <w:p w14:paraId="67BDAA53" w14:textId="54A0C566" w:rsidR="00DF6843" w:rsidRPr="005C1CEA" w:rsidRDefault="00696115" w:rsidP="00253C0D">
      <w:pPr>
        <w:pStyle w:val="Heading2"/>
        <w:numPr>
          <w:ilvl w:val="1"/>
          <w:numId w:val="4"/>
        </w:numPr>
        <w:ind w:left="426" w:hanging="426"/>
        <w:rPr>
          <w:rFonts w:ascii="Arial" w:hAnsi="Arial" w:cs="Arial"/>
          <w:b w:val="0"/>
          <w:szCs w:val="24"/>
        </w:rPr>
      </w:pPr>
      <w:bookmarkStart w:id="13" w:name="_heading=h.lnxbz9" w:colFirst="0" w:colLast="0"/>
      <w:bookmarkEnd w:id="13"/>
      <w:r w:rsidRPr="005C1CEA">
        <w:rPr>
          <w:rFonts w:ascii="Arial" w:hAnsi="Arial" w:cs="Arial"/>
          <w:szCs w:val="24"/>
        </w:rPr>
        <w:t xml:space="preserve">Waktu Pelaksanaan </w:t>
      </w:r>
    </w:p>
    <w:p w14:paraId="53569205" w14:textId="57BD2E8C" w:rsidR="003079E1" w:rsidRPr="005C1CEA" w:rsidRDefault="00642A60" w:rsidP="00253C0D">
      <w:pPr>
        <w:spacing w:before="240" w:after="0" w:line="360" w:lineRule="auto"/>
        <w:ind w:firstLine="709"/>
        <w:jc w:val="both"/>
        <w:rPr>
          <w:rFonts w:ascii="Arial" w:hAnsi="Arial" w:cs="Arial"/>
          <w:sz w:val="24"/>
          <w:szCs w:val="24"/>
        </w:rPr>
      </w:pPr>
      <w:r w:rsidRPr="005C1CEA">
        <w:rPr>
          <w:rFonts w:ascii="Arial" w:hAnsi="Arial" w:cs="Arial"/>
          <w:sz w:val="24"/>
          <w:szCs w:val="24"/>
        </w:rPr>
        <w:t>Dinas Perdagangan dan Perindustrian</w:t>
      </w:r>
      <w:r w:rsidR="00253C0D" w:rsidRPr="005C1CEA">
        <w:rPr>
          <w:rFonts w:ascii="Arial" w:hAnsi="Arial" w:cs="Arial"/>
          <w:sz w:val="24"/>
          <w:szCs w:val="24"/>
        </w:rPr>
        <w:t xml:space="preserve"> menyelenggarakan s</w:t>
      </w:r>
      <w:r w:rsidR="00696115" w:rsidRPr="005C1CEA">
        <w:rPr>
          <w:rFonts w:ascii="Arial" w:hAnsi="Arial" w:cs="Arial"/>
          <w:sz w:val="24"/>
          <w:szCs w:val="24"/>
        </w:rPr>
        <w:t xml:space="preserve">urvei </w:t>
      </w:r>
      <w:r w:rsidR="00253C0D" w:rsidRPr="005C1CEA">
        <w:rPr>
          <w:rFonts w:ascii="Arial" w:hAnsi="Arial" w:cs="Arial"/>
          <w:sz w:val="24"/>
          <w:szCs w:val="24"/>
        </w:rPr>
        <w:t xml:space="preserve">kepuasan sepanjang tahun dengan penyusunan laporan setiap tribulan. Walaupun demikian, aplikasi SUKMASANTRI mampu </w:t>
      </w:r>
      <w:r w:rsidR="003079E1" w:rsidRPr="005C1CEA">
        <w:rPr>
          <w:rFonts w:ascii="Arial" w:hAnsi="Arial" w:cs="Arial"/>
          <w:sz w:val="24"/>
          <w:szCs w:val="24"/>
        </w:rPr>
        <w:t xml:space="preserve">menampilkan </w:t>
      </w:r>
      <w:r w:rsidR="00253C0D" w:rsidRPr="005C1CEA">
        <w:rPr>
          <w:rFonts w:ascii="Arial" w:hAnsi="Arial" w:cs="Arial"/>
          <w:sz w:val="24"/>
          <w:szCs w:val="24"/>
        </w:rPr>
        <w:t xml:space="preserve">hasil pengumpulan data dan hasil </w:t>
      </w:r>
      <w:r w:rsidR="003079E1" w:rsidRPr="005C1CEA">
        <w:rPr>
          <w:rFonts w:ascii="Arial" w:hAnsi="Arial" w:cs="Arial"/>
          <w:sz w:val="24"/>
          <w:szCs w:val="24"/>
        </w:rPr>
        <w:t xml:space="preserve">pengolahan data </w:t>
      </w:r>
      <w:r w:rsidR="00253C0D" w:rsidRPr="005C1CEA">
        <w:rPr>
          <w:rFonts w:ascii="Arial" w:hAnsi="Arial" w:cs="Arial"/>
          <w:sz w:val="24"/>
          <w:szCs w:val="24"/>
        </w:rPr>
        <w:t xml:space="preserve">penilaian responden </w:t>
      </w:r>
      <w:r w:rsidR="003079E1" w:rsidRPr="005C1CEA">
        <w:rPr>
          <w:rFonts w:ascii="Arial" w:hAnsi="Arial" w:cs="Arial"/>
          <w:sz w:val="24"/>
          <w:szCs w:val="24"/>
        </w:rPr>
        <w:t>setiap saat.</w:t>
      </w:r>
    </w:p>
    <w:p w14:paraId="2D34B196" w14:textId="77777777" w:rsidR="00DF6843" w:rsidRPr="005C1CEA" w:rsidRDefault="00696115" w:rsidP="003079E1">
      <w:pPr>
        <w:pStyle w:val="Heading2"/>
        <w:numPr>
          <w:ilvl w:val="1"/>
          <w:numId w:val="4"/>
        </w:numPr>
        <w:ind w:left="426" w:hanging="426"/>
        <w:rPr>
          <w:rFonts w:ascii="Arial" w:hAnsi="Arial" w:cs="Arial"/>
          <w:b w:val="0"/>
          <w:szCs w:val="24"/>
        </w:rPr>
      </w:pPr>
      <w:bookmarkStart w:id="14" w:name="_heading=h.35nkun2" w:colFirst="0" w:colLast="0"/>
      <w:bookmarkEnd w:id="14"/>
      <w:r w:rsidRPr="005C1CEA">
        <w:rPr>
          <w:rFonts w:ascii="Arial" w:hAnsi="Arial" w:cs="Arial"/>
          <w:szCs w:val="24"/>
        </w:rPr>
        <w:t>Penentuan Jumlah Responden</w:t>
      </w:r>
    </w:p>
    <w:p w14:paraId="6B8F6B11" w14:textId="77777777" w:rsidR="00693A27" w:rsidRPr="005C1CEA" w:rsidRDefault="003079E1" w:rsidP="003079E1">
      <w:pPr>
        <w:spacing w:before="120" w:after="0" w:line="360" w:lineRule="auto"/>
        <w:ind w:firstLine="709"/>
        <w:jc w:val="both"/>
        <w:rPr>
          <w:rFonts w:ascii="Arial" w:hAnsi="Arial" w:cs="Arial"/>
          <w:sz w:val="24"/>
          <w:szCs w:val="24"/>
        </w:rPr>
      </w:pPr>
      <w:r w:rsidRPr="005C1CEA">
        <w:rPr>
          <w:rFonts w:ascii="Arial" w:hAnsi="Arial" w:cs="Arial"/>
          <w:sz w:val="24"/>
          <w:szCs w:val="24"/>
        </w:rPr>
        <w:t xml:space="preserve">Kelebihan yang diberikan dalam survei secara daring adalah kecepatan dan kemampuan untuk menggunakan responden yang sebesar-besarnya tanpa pelibatan tenaga </w:t>
      </w:r>
      <w:r w:rsidR="00693A27" w:rsidRPr="005C1CEA">
        <w:rPr>
          <w:rFonts w:ascii="Arial" w:hAnsi="Arial" w:cs="Arial"/>
          <w:sz w:val="24"/>
          <w:szCs w:val="24"/>
        </w:rPr>
        <w:t>surveyor dan ketersediaan formulir kertas, serta kecepatan dalam menampilkan hasil pengolahan datanya.</w:t>
      </w:r>
    </w:p>
    <w:p w14:paraId="6AD1DA4C" w14:textId="5B184994" w:rsidR="007C2400" w:rsidRDefault="00693A27" w:rsidP="007C2400">
      <w:pPr>
        <w:spacing w:before="120" w:after="0" w:line="360" w:lineRule="auto"/>
        <w:ind w:firstLine="709"/>
        <w:jc w:val="both"/>
        <w:rPr>
          <w:rFonts w:ascii="Arial" w:hAnsi="Arial" w:cs="Arial"/>
          <w:b/>
          <w:sz w:val="24"/>
          <w:szCs w:val="24"/>
        </w:rPr>
      </w:pPr>
      <w:r w:rsidRPr="005C1CEA">
        <w:rPr>
          <w:rFonts w:ascii="Arial" w:hAnsi="Arial" w:cs="Arial"/>
          <w:sz w:val="24"/>
          <w:szCs w:val="24"/>
        </w:rPr>
        <w:t>Dengan aplikasi SUKMASANTRI tidak dilakukan pembatasan terhadap jumlah responden, namun demikian tetap dilakukan pembatasan untuk setiap responden hanya dapat menilai satu jenis layanan dalam satu tahun berjalan survei, dengan demikian dapat dipastikan tidak ada penilaian berulang oleh responden dalam satu jenis layanan.</w:t>
      </w:r>
      <w:bookmarkStart w:id="15" w:name="_heading=h.1ksv4uv" w:colFirst="0" w:colLast="0"/>
      <w:bookmarkEnd w:id="15"/>
    </w:p>
    <w:p w14:paraId="1844E0CC" w14:textId="77777777" w:rsidR="007C2400" w:rsidRDefault="007C2400" w:rsidP="00C77C50">
      <w:pPr>
        <w:spacing w:after="0" w:line="360" w:lineRule="auto"/>
        <w:jc w:val="center"/>
        <w:rPr>
          <w:rFonts w:ascii="Arial" w:hAnsi="Arial" w:cs="Arial"/>
          <w:b/>
          <w:sz w:val="24"/>
          <w:szCs w:val="24"/>
        </w:rPr>
      </w:pPr>
    </w:p>
    <w:p w14:paraId="6DF11AED" w14:textId="77777777" w:rsidR="00BF78B2" w:rsidRDefault="00BF78B2">
      <w:pPr>
        <w:rPr>
          <w:rFonts w:ascii="Arial" w:hAnsi="Arial" w:cs="Arial"/>
          <w:b/>
          <w:sz w:val="24"/>
          <w:szCs w:val="24"/>
        </w:rPr>
      </w:pPr>
      <w:r>
        <w:rPr>
          <w:rFonts w:ascii="Arial" w:hAnsi="Arial" w:cs="Arial"/>
          <w:b/>
          <w:sz w:val="24"/>
          <w:szCs w:val="24"/>
        </w:rPr>
        <w:br w:type="page"/>
      </w:r>
    </w:p>
    <w:p w14:paraId="65E47B69" w14:textId="0F027FE5" w:rsidR="00DF6843" w:rsidRPr="005C1CEA" w:rsidRDefault="00C77C50" w:rsidP="00C77C50">
      <w:pPr>
        <w:spacing w:after="0" w:line="360" w:lineRule="auto"/>
        <w:jc w:val="center"/>
        <w:rPr>
          <w:rFonts w:ascii="Arial" w:hAnsi="Arial" w:cs="Arial"/>
          <w:b/>
          <w:sz w:val="24"/>
          <w:szCs w:val="24"/>
        </w:rPr>
      </w:pPr>
      <w:r w:rsidRPr="005C1CEA">
        <w:rPr>
          <w:rFonts w:ascii="Arial" w:hAnsi="Arial" w:cs="Arial"/>
          <w:b/>
          <w:sz w:val="24"/>
          <w:szCs w:val="24"/>
        </w:rPr>
        <w:lastRenderedPageBreak/>
        <w:t>B</w:t>
      </w:r>
      <w:r w:rsidR="00696115" w:rsidRPr="005C1CEA">
        <w:rPr>
          <w:rFonts w:ascii="Arial" w:hAnsi="Arial" w:cs="Arial"/>
          <w:b/>
          <w:sz w:val="24"/>
          <w:szCs w:val="24"/>
        </w:rPr>
        <w:t>AB III</w:t>
      </w:r>
    </w:p>
    <w:p w14:paraId="4B917BDA" w14:textId="77777777" w:rsidR="00C77C50" w:rsidRPr="005C1CEA" w:rsidRDefault="00C77C50" w:rsidP="00C77C50">
      <w:pPr>
        <w:spacing w:after="0" w:line="360" w:lineRule="auto"/>
        <w:jc w:val="center"/>
        <w:rPr>
          <w:rFonts w:ascii="Arial" w:hAnsi="Arial" w:cs="Arial"/>
          <w:b/>
          <w:sz w:val="24"/>
          <w:szCs w:val="24"/>
        </w:rPr>
      </w:pPr>
      <w:r w:rsidRPr="005C1CEA">
        <w:rPr>
          <w:rFonts w:ascii="Arial" w:hAnsi="Arial" w:cs="Arial"/>
          <w:b/>
          <w:sz w:val="24"/>
          <w:szCs w:val="24"/>
        </w:rPr>
        <w:t>HASIL PENGOLAHAN DATA</w:t>
      </w:r>
      <w:bookmarkStart w:id="16" w:name="_heading=h.2jxsxqh" w:colFirst="0" w:colLast="0"/>
      <w:bookmarkEnd w:id="16"/>
    </w:p>
    <w:p w14:paraId="405AD80D" w14:textId="77777777" w:rsidR="00C77C50" w:rsidRPr="005C1CEA" w:rsidRDefault="00C77C50" w:rsidP="00C77C50">
      <w:pPr>
        <w:spacing w:after="0" w:line="360" w:lineRule="auto"/>
        <w:jc w:val="center"/>
        <w:rPr>
          <w:rFonts w:ascii="Arial" w:hAnsi="Arial" w:cs="Arial"/>
          <w:b/>
          <w:sz w:val="24"/>
          <w:szCs w:val="24"/>
        </w:rPr>
      </w:pPr>
    </w:p>
    <w:p w14:paraId="085959E9" w14:textId="19DC516F" w:rsidR="00DF6843" w:rsidRPr="005C1CEA" w:rsidRDefault="00C77C50" w:rsidP="00C77C50">
      <w:pPr>
        <w:spacing w:after="0" w:line="360" w:lineRule="auto"/>
        <w:ind w:left="426" w:hanging="426"/>
        <w:jc w:val="both"/>
        <w:rPr>
          <w:rFonts w:ascii="Arial" w:hAnsi="Arial" w:cs="Arial"/>
          <w:b/>
          <w:sz w:val="24"/>
          <w:szCs w:val="24"/>
        </w:rPr>
      </w:pPr>
      <w:r w:rsidRPr="005C1CEA">
        <w:rPr>
          <w:rFonts w:ascii="Arial" w:hAnsi="Arial" w:cs="Arial"/>
          <w:b/>
          <w:sz w:val="24"/>
          <w:szCs w:val="24"/>
        </w:rPr>
        <w:t>3.1</w:t>
      </w:r>
      <w:r w:rsidRPr="005C1CEA">
        <w:rPr>
          <w:rFonts w:ascii="Arial" w:hAnsi="Arial" w:cs="Arial"/>
          <w:b/>
          <w:sz w:val="24"/>
          <w:szCs w:val="24"/>
        </w:rPr>
        <w:tab/>
      </w:r>
      <w:r w:rsidR="00696115" w:rsidRPr="005C1CEA">
        <w:rPr>
          <w:rFonts w:ascii="Arial" w:hAnsi="Arial" w:cs="Arial"/>
          <w:b/>
          <w:szCs w:val="24"/>
        </w:rPr>
        <w:t>Jumlah Responden SKM</w:t>
      </w:r>
    </w:p>
    <w:p w14:paraId="66DAE7A7" w14:textId="14B649A9" w:rsidR="00DF6843" w:rsidRDefault="00696115" w:rsidP="001B183D">
      <w:pPr>
        <w:spacing w:before="120" w:after="240" w:line="360" w:lineRule="auto"/>
        <w:ind w:firstLine="709"/>
        <w:jc w:val="both"/>
        <w:rPr>
          <w:rFonts w:ascii="Arial" w:hAnsi="Arial" w:cs="Arial"/>
          <w:sz w:val="24"/>
          <w:szCs w:val="24"/>
        </w:rPr>
      </w:pPr>
      <w:r w:rsidRPr="005C1CEA">
        <w:rPr>
          <w:rFonts w:ascii="Arial" w:hAnsi="Arial" w:cs="Arial"/>
          <w:sz w:val="24"/>
          <w:szCs w:val="24"/>
        </w:rPr>
        <w:t xml:space="preserve">Berdasarkan hasil pengumpulan data, jumlah responden penerima layanan yang diperoleh yaitu </w:t>
      </w:r>
      <w:r w:rsidR="000E2CDE" w:rsidRPr="005C1CEA">
        <w:rPr>
          <w:rFonts w:ascii="Arial" w:hAnsi="Arial" w:cs="Arial"/>
          <w:sz w:val="24"/>
          <w:szCs w:val="24"/>
        </w:rPr>
        <w:t>1</w:t>
      </w:r>
      <w:r w:rsidR="00703356" w:rsidRPr="005C1CEA">
        <w:rPr>
          <w:rFonts w:ascii="Arial" w:hAnsi="Arial" w:cs="Arial"/>
          <w:sz w:val="24"/>
          <w:szCs w:val="24"/>
        </w:rPr>
        <w:t>18</w:t>
      </w:r>
      <w:r w:rsidRPr="005C1CEA">
        <w:rPr>
          <w:rFonts w:ascii="Arial" w:hAnsi="Arial" w:cs="Arial"/>
          <w:sz w:val="24"/>
          <w:szCs w:val="24"/>
        </w:rPr>
        <w:t xml:space="preserve"> orang responden, dengan rincian sebagai berikut :</w:t>
      </w:r>
    </w:p>
    <w:tbl>
      <w:tblPr>
        <w:tblStyle w:val="a0"/>
        <w:tblW w:w="8957" w:type="dxa"/>
        <w:jc w:val="center"/>
        <w:tblLayout w:type="fixed"/>
        <w:tblCellMar>
          <w:top w:w="57" w:type="dxa"/>
          <w:left w:w="85" w:type="dxa"/>
          <w:bottom w:w="57" w:type="dxa"/>
          <w:right w:w="85" w:type="dxa"/>
        </w:tblCellMar>
        <w:tblLook w:val="0400" w:firstRow="0" w:lastRow="0" w:firstColumn="0" w:lastColumn="0" w:noHBand="0" w:noVBand="1"/>
      </w:tblPr>
      <w:tblGrid>
        <w:gridCol w:w="567"/>
        <w:gridCol w:w="1843"/>
        <w:gridCol w:w="3969"/>
        <w:gridCol w:w="1276"/>
        <w:gridCol w:w="1302"/>
      </w:tblGrid>
      <w:tr w:rsidR="005C1CEA" w:rsidRPr="005C1CEA" w14:paraId="10721EA5" w14:textId="77777777" w:rsidTr="007C2400">
        <w:trPr>
          <w:trHeight w:val="356"/>
          <w:tblHeade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76F5F1B8" w14:textId="65748663" w:rsidR="00DF6843" w:rsidRPr="005C1CEA" w:rsidRDefault="00C77C50" w:rsidP="00C77C50">
            <w:pPr>
              <w:spacing w:after="0" w:line="240" w:lineRule="auto"/>
              <w:jc w:val="center"/>
              <w:rPr>
                <w:rFonts w:ascii="Arial" w:hAnsi="Arial" w:cs="Arial"/>
                <w:b/>
                <w:sz w:val="20"/>
                <w:szCs w:val="20"/>
              </w:rPr>
            </w:pPr>
            <w:r w:rsidRPr="005C1CEA">
              <w:rPr>
                <w:rFonts w:ascii="Arial" w:hAnsi="Arial" w:cs="Arial"/>
                <w:b/>
                <w:sz w:val="20"/>
                <w:szCs w:val="20"/>
              </w:rPr>
              <w:t>NO</w:t>
            </w:r>
          </w:p>
        </w:tc>
        <w:tc>
          <w:tcPr>
            <w:tcW w:w="1843" w:type="dxa"/>
            <w:tcBorders>
              <w:top w:val="single" w:sz="4" w:space="0" w:color="000000"/>
              <w:left w:val="nil"/>
              <w:bottom w:val="single" w:sz="4" w:space="0" w:color="000000"/>
              <w:right w:val="single" w:sz="4" w:space="0" w:color="000000"/>
            </w:tcBorders>
            <w:shd w:val="clear" w:color="auto" w:fill="FFD965"/>
            <w:vAlign w:val="center"/>
          </w:tcPr>
          <w:p w14:paraId="544709F1" w14:textId="77777777" w:rsidR="00DF6843" w:rsidRPr="005C1CEA" w:rsidRDefault="00696115" w:rsidP="00C77C50">
            <w:pPr>
              <w:spacing w:after="0" w:line="240" w:lineRule="auto"/>
              <w:jc w:val="center"/>
              <w:rPr>
                <w:rFonts w:ascii="Arial" w:hAnsi="Arial" w:cs="Arial"/>
                <w:b/>
                <w:sz w:val="20"/>
                <w:szCs w:val="20"/>
              </w:rPr>
            </w:pPr>
            <w:r w:rsidRPr="005C1CEA">
              <w:rPr>
                <w:rFonts w:ascii="Arial" w:hAnsi="Arial" w:cs="Arial"/>
                <w:b/>
                <w:sz w:val="20"/>
                <w:szCs w:val="20"/>
              </w:rPr>
              <w:t>KARAKTERISTIK</w:t>
            </w:r>
          </w:p>
        </w:tc>
        <w:tc>
          <w:tcPr>
            <w:tcW w:w="3969" w:type="dxa"/>
            <w:tcBorders>
              <w:top w:val="single" w:sz="4" w:space="0" w:color="000000"/>
              <w:left w:val="nil"/>
              <w:bottom w:val="single" w:sz="4" w:space="0" w:color="000000"/>
              <w:right w:val="single" w:sz="4" w:space="0" w:color="000000"/>
            </w:tcBorders>
            <w:shd w:val="clear" w:color="auto" w:fill="FFD965"/>
            <w:vAlign w:val="center"/>
          </w:tcPr>
          <w:p w14:paraId="4455442F" w14:textId="77777777" w:rsidR="00DF6843" w:rsidRPr="005C1CEA" w:rsidRDefault="00696115" w:rsidP="00C77C50">
            <w:pPr>
              <w:spacing w:after="0" w:line="240" w:lineRule="auto"/>
              <w:jc w:val="center"/>
              <w:rPr>
                <w:rFonts w:ascii="Arial" w:hAnsi="Arial" w:cs="Arial"/>
                <w:b/>
                <w:sz w:val="20"/>
                <w:szCs w:val="20"/>
              </w:rPr>
            </w:pPr>
            <w:r w:rsidRPr="005C1CEA">
              <w:rPr>
                <w:rFonts w:ascii="Arial" w:hAnsi="Arial" w:cs="Arial"/>
                <w:b/>
                <w:sz w:val="20"/>
                <w:szCs w:val="20"/>
              </w:rPr>
              <w:t>INDIKATOR</w:t>
            </w:r>
          </w:p>
        </w:tc>
        <w:tc>
          <w:tcPr>
            <w:tcW w:w="1276" w:type="dxa"/>
            <w:tcBorders>
              <w:top w:val="single" w:sz="4" w:space="0" w:color="000000"/>
              <w:left w:val="nil"/>
              <w:bottom w:val="single" w:sz="4" w:space="0" w:color="000000"/>
              <w:right w:val="single" w:sz="4" w:space="0" w:color="000000"/>
            </w:tcBorders>
            <w:shd w:val="clear" w:color="auto" w:fill="FFD965"/>
            <w:vAlign w:val="center"/>
          </w:tcPr>
          <w:p w14:paraId="16258C8E" w14:textId="2DBADCDF" w:rsidR="00DF6843" w:rsidRPr="005C1CEA" w:rsidRDefault="00C77C50" w:rsidP="00C77C50">
            <w:pPr>
              <w:spacing w:after="0" w:line="240" w:lineRule="auto"/>
              <w:jc w:val="center"/>
              <w:rPr>
                <w:rFonts w:ascii="Arial" w:hAnsi="Arial" w:cs="Arial"/>
                <w:b/>
                <w:sz w:val="20"/>
                <w:szCs w:val="20"/>
              </w:rPr>
            </w:pPr>
            <w:r w:rsidRPr="005C1CEA">
              <w:rPr>
                <w:rFonts w:ascii="Arial" w:hAnsi="Arial" w:cs="Arial"/>
                <w:b/>
                <w:sz w:val="20"/>
                <w:szCs w:val="20"/>
              </w:rPr>
              <w:t>JML</w:t>
            </w:r>
          </w:p>
        </w:tc>
        <w:tc>
          <w:tcPr>
            <w:tcW w:w="1302" w:type="dxa"/>
            <w:tcBorders>
              <w:top w:val="single" w:sz="4" w:space="0" w:color="000000"/>
              <w:left w:val="nil"/>
              <w:bottom w:val="single" w:sz="4" w:space="0" w:color="000000"/>
              <w:right w:val="single" w:sz="4" w:space="0" w:color="000000"/>
            </w:tcBorders>
            <w:shd w:val="clear" w:color="auto" w:fill="FFD965"/>
            <w:vAlign w:val="center"/>
          </w:tcPr>
          <w:p w14:paraId="398DD005" w14:textId="4F703025" w:rsidR="00DF6843" w:rsidRPr="005C1CEA" w:rsidRDefault="00C77C50" w:rsidP="00C77C50">
            <w:pPr>
              <w:spacing w:after="0" w:line="240" w:lineRule="auto"/>
              <w:jc w:val="center"/>
              <w:rPr>
                <w:rFonts w:ascii="Arial" w:hAnsi="Arial" w:cs="Arial"/>
                <w:b/>
                <w:sz w:val="20"/>
                <w:szCs w:val="20"/>
              </w:rPr>
            </w:pPr>
            <w:r w:rsidRPr="005C1CEA">
              <w:rPr>
                <w:rFonts w:ascii="Arial" w:hAnsi="Arial" w:cs="Arial"/>
                <w:b/>
                <w:sz w:val="20"/>
                <w:szCs w:val="20"/>
              </w:rPr>
              <w:t>%</w:t>
            </w:r>
          </w:p>
        </w:tc>
      </w:tr>
      <w:tr w:rsidR="005C1CEA" w:rsidRPr="005C1CEA" w14:paraId="602F4305" w14:textId="77777777" w:rsidTr="00A71575">
        <w:trPr>
          <w:trHeight w:val="309"/>
          <w:jc w:val="center"/>
        </w:trPr>
        <w:tc>
          <w:tcPr>
            <w:tcW w:w="567" w:type="dxa"/>
            <w:vMerge w:val="restart"/>
            <w:tcBorders>
              <w:top w:val="nil"/>
              <w:left w:val="single" w:sz="4" w:space="0" w:color="000000"/>
              <w:right w:val="single" w:sz="4" w:space="0" w:color="000000"/>
            </w:tcBorders>
            <w:shd w:val="clear" w:color="auto" w:fill="auto"/>
            <w:vAlign w:val="bottom"/>
          </w:tcPr>
          <w:p w14:paraId="0061F791" w14:textId="77777777" w:rsidR="00C77C50" w:rsidRPr="005C1CEA" w:rsidRDefault="00C77C50" w:rsidP="001B183D">
            <w:pPr>
              <w:spacing w:after="0" w:line="240" w:lineRule="auto"/>
              <w:jc w:val="center"/>
              <w:rPr>
                <w:rFonts w:ascii="Arial" w:hAnsi="Arial" w:cs="Arial"/>
                <w:sz w:val="20"/>
                <w:szCs w:val="20"/>
              </w:rPr>
            </w:pPr>
            <w:r w:rsidRPr="005C1CEA">
              <w:rPr>
                <w:rFonts w:ascii="Arial" w:hAnsi="Arial" w:cs="Arial"/>
                <w:sz w:val="20"/>
                <w:szCs w:val="20"/>
              </w:rPr>
              <w:t>1.</w:t>
            </w:r>
          </w:p>
          <w:p w14:paraId="050E56B8" w14:textId="5A656A63" w:rsidR="00C77C50" w:rsidRPr="005C1CEA" w:rsidRDefault="00C77C50" w:rsidP="001B183D">
            <w:pPr>
              <w:spacing w:after="0" w:line="240" w:lineRule="auto"/>
              <w:jc w:val="center"/>
              <w:rPr>
                <w:rFonts w:ascii="Arial" w:hAnsi="Arial" w:cs="Arial"/>
                <w:sz w:val="20"/>
                <w:szCs w:val="20"/>
              </w:rPr>
            </w:pPr>
          </w:p>
        </w:tc>
        <w:tc>
          <w:tcPr>
            <w:tcW w:w="1843" w:type="dxa"/>
            <w:vMerge w:val="restart"/>
            <w:tcBorders>
              <w:top w:val="nil"/>
              <w:left w:val="nil"/>
              <w:right w:val="single" w:sz="4" w:space="0" w:color="000000"/>
            </w:tcBorders>
            <w:shd w:val="clear" w:color="auto" w:fill="auto"/>
            <w:vAlign w:val="bottom"/>
          </w:tcPr>
          <w:p w14:paraId="75AEFDDE" w14:textId="77777777" w:rsidR="00C77C50" w:rsidRPr="00304B78" w:rsidRDefault="00C77C50" w:rsidP="00C77C50">
            <w:pPr>
              <w:spacing w:after="0" w:line="240" w:lineRule="auto"/>
              <w:jc w:val="both"/>
              <w:rPr>
                <w:rFonts w:ascii="Arial" w:hAnsi="Arial" w:cs="Arial"/>
                <w:sz w:val="24"/>
                <w:szCs w:val="24"/>
              </w:rPr>
            </w:pPr>
            <w:r w:rsidRPr="00304B78">
              <w:rPr>
                <w:rFonts w:ascii="Arial" w:hAnsi="Arial" w:cs="Arial"/>
                <w:sz w:val="24"/>
                <w:szCs w:val="24"/>
              </w:rPr>
              <w:t>JENIS KELAMIN</w:t>
            </w:r>
          </w:p>
          <w:p w14:paraId="12217BDB" w14:textId="554E1C77" w:rsidR="00C77C50" w:rsidRPr="00304B78" w:rsidRDefault="00C77C50" w:rsidP="00C77C50">
            <w:pPr>
              <w:spacing w:after="0" w:line="240" w:lineRule="auto"/>
              <w:jc w:val="both"/>
              <w:rPr>
                <w:rFonts w:ascii="Arial" w:hAnsi="Arial" w:cs="Arial"/>
                <w:sz w:val="24"/>
                <w:szCs w:val="24"/>
              </w:rPr>
            </w:pPr>
            <w:r w:rsidRPr="00304B78">
              <w:rPr>
                <w:rFonts w:ascii="Arial" w:hAnsi="Arial" w:cs="Arial"/>
                <w:sz w:val="24"/>
                <w:szCs w:val="24"/>
              </w:rPr>
              <w:t> </w:t>
            </w:r>
          </w:p>
        </w:tc>
        <w:tc>
          <w:tcPr>
            <w:tcW w:w="3969" w:type="dxa"/>
            <w:tcBorders>
              <w:top w:val="nil"/>
              <w:left w:val="nil"/>
              <w:bottom w:val="single" w:sz="4" w:space="0" w:color="000000"/>
              <w:right w:val="single" w:sz="4" w:space="0" w:color="000000"/>
            </w:tcBorders>
            <w:shd w:val="clear" w:color="auto" w:fill="auto"/>
            <w:vAlign w:val="center"/>
          </w:tcPr>
          <w:p w14:paraId="29993E14" w14:textId="387FF0A0" w:rsidR="00C77C50" w:rsidRPr="00304B78" w:rsidRDefault="00A71575" w:rsidP="00A71575">
            <w:pPr>
              <w:spacing w:after="0" w:line="240" w:lineRule="auto"/>
              <w:rPr>
                <w:rFonts w:ascii="Arial" w:hAnsi="Arial" w:cs="Arial"/>
                <w:sz w:val="24"/>
                <w:szCs w:val="24"/>
              </w:rPr>
            </w:pPr>
            <w:r>
              <w:rPr>
                <w:rFonts w:ascii="Arial" w:hAnsi="Arial" w:cs="Arial"/>
                <w:sz w:val="24"/>
                <w:szCs w:val="24"/>
              </w:rPr>
              <w:t>Laki-laki</w:t>
            </w:r>
          </w:p>
        </w:tc>
        <w:tc>
          <w:tcPr>
            <w:tcW w:w="1276" w:type="dxa"/>
            <w:tcBorders>
              <w:top w:val="nil"/>
              <w:left w:val="nil"/>
              <w:bottom w:val="single" w:sz="4" w:space="0" w:color="000000"/>
              <w:right w:val="single" w:sz="4" w:space="0" w:color="000000"/>
            </w:tcBorders>
            <w:shd w:val="clear" w:color="auto" w:fill="auto"/>
            <w:vAlign w:val="center"/>
          </w:tcPr>
          <w:p w14:paraId="76EF3D9C" w14:textId="537A6347" w:rsidR="00C77C50" w:rsidRPr="00304B78" w:rsidRDefault="00A71575" w:rsidP="00A71575">
            <w:pPr>
              <w:spacing w:after="0" w:line="240" w:lineRule="auto"/>
              <w:jc w:val="center"/>
              <w:rPr>
                <w:rFonts w:ascii="Arial" w:hAnsi="Arial" w:cs="Arial"/>
                <w:sz w:val="24"/>
                <w:szCs w:val="24"/>
              </w:rPr>
            </w:pPr>
            <w:r>
              <w:rPr>
                <w:rFonts w:ascii="Arial" w:hAnsi="Arial" w:cs="Arial"/>
                <w:sz w:val="24"/>
                <w:szCs w:val="24"/>
              </w:rPr>
              <w:t>123</w:t>
            </w:r>
          </w:p>
        </w:tc>
        <w:tc>
          <w:tcPr>
            <w:tcW w:w="1302" w:type="dxa"/>
            <w:tcBorders>
              <w:top w:val="nil"/>
              <w:left w:val="nil"/>
              <w:bottom w:val="single" w:sz="4" w:space="0" w:color="000000"/>
              <w:right w:val="single" w:sz="4" w:space="0" w:color="000000"/>
            </w:tcBorders>
            <w:shd w:val="clear" w:color="auto" w:fill="auto"/>
            <w:vAlign w:val="center"/>
          </w:tcPr>
          <w:p w14:paraId="531B7A4A" w14:textId="193F82B9" w:rsidR="00C77C50" w:rsidRPr="00A71575" w:rsidRDefault="00A71575" w:rsidP="000C538A">
            <w:pPr>
              <w:spacing w:after="0" w:line="240" w:lineRule="auto"/>
              <w:jc w:val="center"/>
              <w:rPr>
                <w:rFonts w:ascii="Arial" w:hAnsi="Arial" w:cs="Arial"/>
                <w:sz w:val="24"/>
                <w:szCs w:val="24"/>
                <w:shd w:val="clear" w:color="auto" w:fill="FFFFFF"/>
              </w:rPr>
            </w:pPr>
            <w:r>
              <w:rPr>
                <w:rFonts w:ascii="Arial" w:hAnsi="Arial" w:cs="Arial"/>
                <w:sz w:val="24"/>
                <w:szCs w:val="24"/>
                <w:shd w:val="clear" w:color="auto" w:fill="FFFFFF"/>
              </w:rPr>
              <w:t>49%</w:t>
            </w:r>
          </w:p>
        </w:tc>
      </w:tr>
      <w:tr w:rsidR="005C1CEA" w:rsidRPr="005C1CEA" w14:paraId="7916DCED" w14:textId="77777777" w:rsidTr="00A71575">
        <w:trPr>
          <w:trHeight w:val="20"/>
          <w:jc w:val="center"/>
        </w:trPr>
        <w:tc>
          <w:tcPr>
            <w:tcW w:w="567" w:type="dxa"/>
            <w:vMerge/>
            <w:tcBorders>
              <w:left w:val="single" w:sz="4" w:space="0" w:color="000000"/>
              <w:bottom w:val="single" w:sz="4" w:space="0" w:color="auto"/>
              <w:right w:val="single" w:sz="4" w:space="0" w:color="000000"/>
            </w:tcBorders>
            <w:shd w:val="clear" w:color="auto" w:fill="auto"/>
            <w:vAlign w:val="bottom"/>
          </w:tcPr>
          <w:p w14:paraId="102B045D" w14:textId="723F45B4" w:rsidR="00C77C50" w:rsidRPr="005C1CEA" w:rsidRDefault="00C77C50" w:rsidP="001B183D">
            <w:pPr>
              <w:spacing w:after="0" w:line="240" w:lineRule="auto"/>
              <w:jc w:val="center"/>
              <w:rPr>
                <w:rFonts w:ascii="Arial" w:hAnsi="Arial" w:cs="Arial"/>
                <w:sz w:val="20"/>
                <w:szCs w:val="20"/>
              </w:rPr>
            </w:pPr>
          </w:p>
        </w:tc>
        <w:tc>
          <w:tcPr>
            <w:tcW w:w="1843" w:type="dxa"/>
            <w:vMerge/>
            <w:tcBorders>
              <w:left w:val="nil"/>
              <w:bottom w:val="single" w:sz="4" w:space="0" w:color="auto"/>
              <w:right w:val="single" w:sz="4" w:space="0" w:color="000000"/>
            </w:tcBorders>
            <w:shd w:val="clear" w:color="auto" w:fill="auto"/>
            <w:vAlign w:val="bottom"/>
          </w:tcPr>
          <w:p w14:paraId="5D532CB0" w14:textId="70FEAFE6" w:rsidR="00C77C50" w:rsidRPr="00304B78" w:rsidRDefault="00C77C50" w:rsidP="00C77C50">
            <w:pPr>
              <w:spacing w:after="0" w:line="240" w:lineRule="auto"/>
              <w:jc w:val="both"/>
              <w:rPr>
                <w:rFonts w:ascii="Arial" w:hAnsi="Arial" w:cs="Arial"/>
                <w:sz w:val="24"/>
                <w:szCs w:val="24"/>
              </w:rPr>
            </w:pPr>
          </w:p>
        </w:tc>
        <w:tc>
          <w:tcPr>
            <w:tcW w:w="3969" w:type="dxa"/>
            <w:tcBorders>
              <w:top w:val="nil"/>
              <w:left w:val="nil"/>
              <w:bottom w:val="single" w:sz="4" w:space="0" w:color="000000"/>
              <w:right w:val="single" w:sz="4" w:space="0" w:color="000000"/>
            </w:tcBorders>
            <w:shd w:val="clear" w:color="auto" w:fill="auto"/>
            <w:vAlign w:val="center"/>
          </w:tcPr>
          <w:p w14:paraId="5AE65206" w14:textId="798649F9" w:rsidR="008C1C4B" w:rsidRPr="00304B78" w:rsidRDefault="00C77C50" w:rsidP="00A71575">
            <w:pPr>
              <w:spacing w:after="0" w:line="240" w:lineRule="auto"/>
              <w:rPr>
                <w:rFonts w:ascii="Arial" w:hAnsi="Arial" w:cs="Arial"/>
                <w:sz w:val="24"/>
                <w:szCs w:val="24"/>
              </w:rPr>
            </w:pPr>
            <w:r w:rsidRPr="00304B78">
              <w:rPr>
                <w:rFonts w:ascii="Arial" w:hAnsi="Arial" w:cs="Arial"/>
                <w:sz w:val="24"/>
                <w:szCs w:val="24"/>
              </w:rPr>
              <w:t>Perempuan</w:t>
            </w:r>
          </w:p>
        </w:tc>
        <w:tc>
          <w:tcPr>
            <w:tcW w:w="1276" w:type="dxa"/>
            <w:tcBorders>
              <w:top w:val="nil"/>
              <w:left w:val="nil"/>
              <w:bottom w:val="single" w:sz="4" w:space="0" w:color="000000"/>
              <w:right w:val="single" w:sz="4" w:space="0" w:color="000000"/>
            </w:tcBorders>
            <w:shd w:val="clear" w:color="auto" w:fill="auto"/>
            <w:vAlign w:val="center"/>
          </w:tcPr>
          <w:p w14:paraId="50E59435" w14:textId="02D2A201" w:rsidR="00C77C50" w:rsidRPr="00304B78" w:rsidRDefault="00A71575" w:rsidP="00A71575">
            <w:pPr>
              <w:spacing w:after="0" w:line="240" w:lineRule="auto"/>
              <w:jc w:val="center"/>
              <w:rPr>
                <w:rFonts w:ascii="Arial" w:hAnsi="Arial" w:cs="Arial"/>
                <w:sz w:val="24"/>
                <w:szCs w:val="24"/>
              </w:rPr>
            </w:pPr>
            <w:r>
              <w:rPr>
                <w:rFonts w:ascii="Arial" w:hAnsi="Arial" w:cs="Arial"/>
                <w:sz w:val="24"/>
                <w:szCs w:val="24"/>
              </w:rPr>
              <w:t>128</w:t>
            </w:r>
          </w:p>
        </w:tc>
        <w:tc>
          <w:tcPr>
            <w:tcW w:w="1302" w:type="dxa"/>
            <w:tcBorders>
              <w:top w:val="nil"/>
              <w:left w:val="nil"/>
              <w:bottom w:val="single" w:sz="4" w:space="0" w:color="000000"/>
              <w:right w:val="single" w:sz="4" w:space="0" w:color="000000"/>
            </w:tcBorders>
            <w:shd w:val="clear" w:color="auto" w:fill="auto"/>
            <w:vAlign w:val="center"/>
          </w:tcPr>
          <w:p w14:paraId="1273A1E7" w14:textId="22625D2F" w:rsidR="00C77C50" w:rsidRPr="00304B78" w:rsidRDefault="00A71575" w:rsidP="000C538A">
            <w:pPr>
              <w:spacing w:after="0" w:line="240" w:lineRule="auto"/>
              <w:jc w:val="center"/>
              <w:rPr>
                <w:rFonts w:ascii="Arial" w:hAnsi="Arial" w:cs="Arial"/>
                <w:sz w:val="24"/>
                <w:szCs w:val="24"/>
              </w:rPr>
            </w:pPr>
            <w:r>
              <w:rPr>
                <w:rFonts w:ascii="Arial" w:hAnsi="Arial" w:cs="Arial"/>
                <w:sz w:val="24"/>
                <w:szCs w:val="24"/>
                <w:shd w:val="clear" w:color="auto" w:fill="FFFFFF"/>
              </w:rPr>
              <w:t>51</w:t>
            </w:r>
            <w:r w:rsidR="008102F5" w:rsidRPr="00304B78">
              <w:rPr>
                <w:rFonts w:ascii="Arial" w:hAnsi="Arial" w:cs="Arial"/>
                <w:sz w:val="24"/>
                <w:szCs w:val="24"/>
                <w:shd w:val="clear" w:color="auto" w:fill="FFFFFF"/>
              </w:rPr>
              <w:t>%</w:t>
            </w:r>
          </w:p>
        </w:tc>
      </w:tr>
      <w:tr w:rsidR="005C1CEA" w:rsidRPr="005C1CEA" w14:paraId="28002328" w14:textId="77777777" w:rsidTr="007C2400">
        <w:trPr>
          <w:trHeight w:val="20"/>
          <w:jc w:val="center"/>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14:paraId="6DC2F771" w14:textId="77777777" w:rsidR="00C77C50" w:rsidRPr="005C1CEA" w:rsidRDefault="00C77C50" w:rsidP="001B183D">
            <w:pPr>
              <w:spacing w:after="0" w:line="240" w:lineRule="auto"/>
              <w:jc w:val="center"/>
              <w:rPr>
                <w:rFonts w:ascii="Arial" w:hAnsi="Arial" w:cs="Arial"/>
                <w:sz w:val="20"/>
                <w:szCs w:val="20"/>
              </w:rPr>
            </w:pPr>
            <w:r w:rsidRPr="005C1CEA">
              <w:rPr>
                <w:rFonts w:ascii="Arial" w:hAnsi="Arial" w:cs="Arial"/>
                <w:sz w:val="20"/>
                <w:szCs w:val="20"/>
              </w:rPr>
              <w:t>2.</w:t>
            </w:r>
          </w:p>
          <w:p w14:paraId="6B9BA814" w14:textId="7FAF3E03" w:rsidR="00C77C50" w:rsidRPr="005C1CEA" w:rsidRDefault="00C77C50" w:rsidP="001B183D">
            <w:pPr>
              <w:spacing w:after="0" w:line="240" w:lineRule="auto"/>
              <w:jc w:val="center"/>
              <w:rPr>
                <w:rFonts w:ascii="Arial" w:hAnsi="Arial" w:cs="Arial"/>
                <w:sz w:val="20"/>
                <w:szCs w:val="20"/>
              </w:rPr>
            </w:pPr>
          </w:p>
          <w:p w14:paraId="4D8BF52F" w14:textId="00EB086F" w:rsidR="00C77C50" w:rsidRPr="005C1CEA" w:rsidRDefault="00C77C50" w:rsidP="001B183D">
            <w:pPr>
              <w:spacing w:after="0" w:line="240" w:lineRule="auto"/>
              <w:jc w:val="center"/>
              <w:rPr>
                <w:rFonts w:ascii="Arial" w:hAnsi="Arial" w:cs="Arial"/>
                <w:sz w:val="20"/>
                <w:szCs w:val="20"/>
              </w:rPr>
            </w:pPr>
          </w:p>
          <w:p w14:paraId="0D49F7E6" w14:textId="53AF29DE" w:rsidR="00C77C50" w:rsidRPr="005C1CEA" w:rsidRDefault="00C77C50" w:rsidP="001B183D">
            <w:pPr>
              <w:spacing w:after="0" w:line="240" w:lineRule="auto"/>
              <w:jc w:val="center"/>
              <w:rPr>
                <w:rFonts w:ascii="Arial" w:hAnsi="Arial" w:cs="Arial"/>
                <w:sz w:val="20"/>
                <w:szCs w:val="20"/>
              </w:rPr>
            </w:pPr>
          </w:p>
          <w:p w14:paraId="69B7F4A4" w14:textId="01E6158D" w:rsidR="00C77C50" w:rsidRPr="005C1CEA" w:rsidRDefault="00C77C50" w:rsidP="001B183D">
            <w:pPr>
              <w:spacing w:after="0" w:line="240" w:lineRule="auto"/>
              <w:jc w:val="center"/>
              <w:rPr>
                <w:rFonts w:ascii="Arial" w:hAnsi="Arial" w:cs="Arial"/>
                <w:sz w:val="20"/>
                <w:szCs w:val="20"/>
              </w:rPr>
            </w:pPr>
          </w:p>
          <w:p w14:paraId="1A822925" w14:textId="72D57060" w:rsidR="00C77C50" w:rsidRPr="005C1CEA" w:rsidRDefault="00C77C50" w:rsidP="001B183D">
            <w:pPr>
              <w:spacing w:after="0" w:line="240" w:lineRule="auto"/>
              <w:jc w:val="center"/>
              <w:rPr>
                <w:rFonts w:ascii="Arial" w:hAnsi="Arial" w:cs="Arial"/>
                <w:sz w:val="20"/>
                <w:szCs w:val="20"/>
              </w:rPr>
            </w:pP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14:paraId="7291D6F4" w14:textId="10CB7AFD" w:rsidR="00C77C50" w:rsidRPr="00304B78" w:rsidRDefault="00C77C50" w:rsidP="00C77C50">
            <w:pPr>
              <w:spacing w:after="0" w:line="240" w:lineRule="auto"/>
              <w:jc w:val="both"/>
              <w:rPr>
                <w:rFonts w:ascii="Arial" w:hAnsi="Arial" w:cs="Arial"/>
                <w:sz w:val="24"/>
                <w:szCs w:val="24"/>
              </w:rPr>
            </w:pPr>
            <w:r w:rsidRPr="00304B78">
              <w:rPr>
                <w:rFonts w:ascii="Arial" w:hAnsi="Arial" w:cs="Arial"/>
                <w:sz w:val="24"/>
                <w:szCs w:val="24"/>
              </w:rPr>
              <w:t>USIA</w:t>
            </w:r>
          </w:p>
          <w:p w14:paraId="5FF04FF7" w14:textId="77777777" w:rsidR="00C77C50" w:rsidRPr="00304B78" w:rsidRDefault="00C77C50" w:rsidP="00C77C50">
            <w:pPr>
              <w:spacing w:after="0" w:line="240" w:lineRule="auto"/>
              <w:jc w:val="both"/>
              <w:rPr>
                <w:rFonts w:ascii="Arial" w:hAnsi="Arial" w:cs="Arial"/>
                <w:sz w:val="24"/>
                <w:szCs w:val="24"/>
              </w:rPr>
            </w:pPr>
            <w:r w:rsidRPr="00304B78">
              <w:rPr>
                <w:rFonts w:ascii="Arial" w:hAnsi="Arial" w:cs="Arial"/>
                <w:sz w:val="24"/>
                <w:szCs w:val="24"/>
              </w:rPr>
              <w:t> </w:t>
            </w:r>
          </w:p>
          <w:p w14:paraId="2138A45A" w14:textId="77777777" w:rsidR="00C77C50" w:rsidRPr="00304B78" w:rsidRDefault="00C77C50" w:rsidP="00C77C50">
            <w:pPr>
              <w:spacing w:after="0" w:line="240" w:lineRule="auto"/>
              <w:jc w:val="both"/>
              <w:rPr>
                <w:rFonts w:ascii="Arial" w:hAnsi="Arial" w:cs="Arial"/>
                <w:sz w:val="24"/>
                <w:szCs w:val="24"/>
              </w:rPr>
            </w:pPr>
            <w:r w:rsidRPr="00304B78">
              <w:rPr>
                <w:rFonts w:ascii="Arial" w:hAnsi="Arial" w:cs="Arial"/>
                <w:sz w:val="24"/>
                <w:szCs w:val="24"/>
              </w:rPr>
              <w:t> </w:t>
            </w:r>
          </w:p>
          <w:p w14:paraId="1505E092" w14:textId="77777777" w:rsidR="00C77C50" w:rsidRPr="00304B78" w:rsidRDefault="00C77C50" w:rsidP="00C77C50">
            <w:pPr>
              <w:spacing w:after="0" w:line="240" w:lineRule="auto"/>
              <w:jc w:val="both"/>
              <w:rPr>
                <w:rFonts w:ascii="Arial" w:hAnsi="Arial" w:cs="Arial"/>
                <w:sz w:val="24"/>
                <w:szCs w:val="24"/>
              </w:rPr>
            </w:pPr>
            <w:r w:rsidRPr="00304B78">
              <w:rPr>
                <w:rFonts w:ascii="Arial" w:hAnsi="Arial" w:cs="Arial"/>
                <w:sz w:val="24"/>
                <w:szCs w:val="24"/>
              </w:rPr>
              <w:t> </w:t>
            </w:r>
          </w:p>
          <w:p w14:paraId="1D850CA5" w14:textId="77777777" w:rsidR="00C77C50" w:rsidRPr="00304B78" w:rsidRDefault="00C77C50" w:rsidP="00C77C50">
            <w:pPr>
              <w:spacing w:after="0" w:line="240" w:lineRule="auto"/>
              <w:jc w:val="both"/>
              <w:rPr>
                <w:rFonts w:ascii="Arial" w:hAnsi="Arial" w:cs="Arial"/>
                <w:sz w:val="24"/>
                <w:szCs w:val="24"/>
              </w:rPr>
            </w:pPr>
            <w:r w:rsidRPr="00304B78">
              <w:rPr>
                <w:rFonts w:ascii="Arial" w:hAnsi="Arial" w:cs="Arial"/>
                <w:sz w:val="24"/>
                <w:szCs w:val="24"/>
              </w:rPr>
              <w:t> </w:t>
            </w:r>
          </w:p>
          <w:p w14:paraId="0E7131A2" w14:textId="1442D3FC" w:rsidR="00C77C50" w:rsidRPr="00304B78" w:rsidRDefault="00C77C50" w:rsidP="00C77C50">
            <w:pPr>
              <w:spacing w:after="0" w:line="240" w:lineRule="auto"/>
              <w:jc w:val="both"/>
              <w:rPr>
                <w:rFonts w:ascii="Arial" w:hAnsi="Arial" w:cs="Arial"/>
                <w:sz w:val="24"/>
                <w:szCs w:val="24"/>
              </w:rPr>
            </w:pPr>
            <w:r w:rsidRPr="00304B78">
              <w:rPr>
                <w:rFonts w:ascii="Arial" w:hAnsi="Arial" w:cs="Arial"/>
                <w:sz w:val="24"/>
                <w:szCs w:val="24"/>
              </w:rPr>
              <w:t> </w:t>
            </w:r>
          </w:p>
        </w:tc>
        <w:tc>
          <w:tcPr>
            <w:tcW w:w="3969" w:type="dxa"/>
            <w:tcBorders>
              <w:top w:val="nil"/>
              <w:left w:val="single" w:sz="4" w:space="0" w:color="auto"/>
              <w:bottom w:val="single" w:sz="4" w:space="0" w:color="000000"/>
              <w:right w:val="single" w:sz="4" w:space="0" w:color="000000"/>
            </w:tcBorders>
            <w:shd w:val="clear" w:color="auto" w:fill="auto"/>
            <w:vAlign w:val="bottom"/>
          </w:tcPr>
          <w:p w14:paraId="2789C861" w14:textId="3A27D6F0" w:rsidR="00C77C50" w:rsidRPr="00304B78" w:rsidRDefault="00C77C50" w:rsidP="00C77C50">
            <w:pPr>
              <w:spacing w:after="0" w:line="240" w:lineRule="auto"/>
              <w:jc w:val="both"/>
              <w:rPr>
                <w:rFonts w:ascii="Arial" w:hAnsi="Arial" w:cs="Arial"/>
                <w:sz w:val="24"/>
                <w:szCs w:val="24"/>
              </w:rPr>
            </w:pPr>
            <w:r w:rsidRPr="00304B78">
              <w:rPr>
                <w:rFonts w:ascii="Arial" w:hAnsi="Arial" w:cs="Arial"/>
                <w:sz w:val="24"/>
                <w:szCs w:val="24"/>
              </w:rPr>
              <w:t>&lt; 20 Tahun</w:t>
            </w:r>
          </w:p>
        </w:tc>
        <w:tc>
          <w:tcPr>
            <w:tcW w:w="1276" w:type="dxa"/>
            <w:tcBorders>
              <w:top w:val="nil"/>
              <w:left w:val="nil"/>
              <w:bottom w:val="single" w:sz="4" w:space="0" w:color="000000"/>
              <w:right w:val="single" w:sz="4" w:space="0" w:color="000000"/>
            </w:tcBorders>
            <w:shd w:val="clear" w:color="auto" w:fill="auto"/>
            <w:vAlign w:val="bottom"/>
          </w:tcPr>
          <w:p w14:paraId="6BD8F160" w14:textId="2A90403C" w:rsidR="00C77C50" w:rsidRPr="00304B78" w:rsidRDefault="008102F5" w:rsidP="00C77C50">
            <w:pPr>
              <w:spacing w:after="0" w:line="240" w:lineRule="auto"/>
              <w:jc w:val="center"/>
              <w:rPr>
                <w:rFonts w:ascii="Arial" w:hAnsi="Arial" w:cs="Arial"/>
                <w:sz w:val="24"/>
                <w:szCs w:val="24"/>
              </w:rPr>
            </w:pPr>
            <w:r w:rsidRPr="00304B78">
              <w:rPr>
                <w:rFonts w:ascii="Arial" w:hAnsi="Arial" w:cs="Arial"/>
                <w:sz w:val="24"/>
                <w:szCs w:val="24"/>
              </w:rPr>
              <w:t>0</w:t>
            </w:r>
          </w:p>
        </w:tc>
        <w:tc>
          <w:tcPr>
            <w:tcW w:w="1302" w:type="dxa"/>
            <w:tcBorders>
              <w:top w:val="nil"/>
              <w:left w:val="nil"/>
              <w:bottom w:val="single" w:sz="4" w:space="0" w:color="000000"/>
              <w:right w:val="single" w:sz="4" w:space="0" w:color="000000"/>
            </w:tcBorders>
            <w:shd w:val="clear" w:color="auto" w:fill="auto"/>
            <w:vAlign w:val="bottom"/>
          </w:tcPr>
          <w:p w14:paraId="7CB0DC4B" w14:textId="1C347B7B" w:rsidR="00C77C50" w:rsidRPr="00304B78" w:rsidRDefault="00C77C50" w:rsidP="000C538A">
            <w:pPr>
              <w:spacing w:after="0" w:line="240" w:lineRule="auto"/>
              <w:jc w:val="center"/>
              <w:rPr>
                <w:rFonts w:ascii="Arial" w:hAnsi="Arial" w:cs="Arial"/>
                <w:sz w:val="24"/>
                <w:szCs w:val="24"/>
              </w:rPr>
            </w:pPr>
            <w:r w:rsidRPr="00304B78">
              <w:rPr>
                <w:rFonts w:ascii="Arial" w:hAnsi="Arial" w:cs="Arial"/>
                <w:sz w:val="24"/>
                <w:szCs w:val="24"/>
              </w:rPr>
              <w:t>0%</w:t>
            </w:r>
          </w:p>
        </w:tc>
      </w:tr>
      <w:tr w:rsidR="005C1CEA" w:rsidRPr="005C1CEA" w14:paraId="47DABA68" w14:textId="77777777" w:rsidTr="007C2400">
        <w:trPr>
          <w:trHeight w:val="20"/>
          <w:jc w:val="center"/>
        </w:trPr>
        <w:tc>
          <w:tcPr>
            <w:tcW w:w="567" w:type="dxa"/>
            <w:vMerge/>
            <w:tcBorders>
              <w:top w:val="single" w:sz="4" w:space="0" w:color="auto"/>
              <w:left w:val="single" w:sz="4" w:space="0" w:color="auto"/>
              <w:bottom w:val="single" w:sz="4" w:space="0" w:color="auto"/>
              <w:right w:val="single" w:sz="4" w:space="0" w:color="auto"/>
            </w:tcBorders>
            <w:shd w:val="clear" w:color="auto" w:fill="auto"/>
            <w:vAlign w:val="bottom"/>
          </w:tcPr>
          <w:p w14:paraId="28517D64" w14:textId="232F6F06" w:rsidR="00C77C50" w:rsidRPr="005C1CEA" w:rsidRDefault="00C77C50" w:rsidP="001B183D">
            <w:pPr>
              <w:spacing w:after="0" w:line="240" w:lineRule="auto"/>
              <w:jc w:val="center"/>
              <w:rPr>
                <w:rFonts w:ascii="Arial" w:hAnsi="Arial" w:cs="Arial"/>
                <w:sz w:val="20"/>
                <w:szCs w:val="20"/>
              </w:rPr>
            </w:pPr>
          </w:p>
        </w:tc>
        <w:tc>
          <w:tcPr>
            <w:tcW w:w="1843" w:type="dxa"/>
            <w:vMerge/>
            <w:tcBorders>
              <w:top w:val="single" w:sz="4" w:space="0" w:color="auto"/>
              <w:left w:val="single" w:sz="4" w:space="0" w:color="auto"/>
              <w:bottom w:val="single" w:sz="4" w:space="0" w:color="auto"/>
              <w:right w:val="single" w:sz="4" w:space="0" w:color="auto"/>
            </w:tcBorders>
            <w:shd w:val="clear" w:color="auto" w:fill="auto"/>
            <w:vAlign w:val="bottom"/>
          </w:tcPr>
          <w:p w14:paraId="59442038" w14:textId="4A77D777" w:rsidR="00C77C50" w:rsidRPr="00304B78" w:rsidRDefault="00C77C50" w:rsidP="00C77C50">
            <w:pPr>
              <w:spacing w:after="0" w:line="240" w:lineRule="auto"/>
              <w:jc w:val="both"/>
              <w:rPr>
                <w:rFonts w:ascii="Arial" w:hAnsi="Arial" w:cs="Arial"/>
                <w:sz w:val="24"/>
                <w:szCs w:val="24"/>
              </w:rPr>
            </w:pPr>
          </w:p>
        </w:tc>
        <w:tc>
          <w:tcPr>
            <w:tcW w:w="3969" w:type="dxa"/>
            <w:tcBorders>
              <w:top w:val="nil"/>
              <w:left w:val="single" w:sz="4" w:space="0" w:color="auto"/>
              <w:bottom w:val="single" w:sz="4" w:space="0" w:color="000000"/>
              <w:right w:val="single" w:sz="4" w:space="0" w:color="000000"/>
            </w:tcBorders>
            <w:shd w:val="clear" w:color="auto" w:fill="auto"/>
            <w:vAlign w:val="bottom"/>
          </w:tcPr>
          <w:p w14:paraId="2594FBB5" w14:textId="6CF05701" w:rsidR="00C77C50" w:rsidRPr="00304B78" w:rsidRDefault="00C77C50" w:rsidP="00C77C50">
            <w:pPr>
              <w:spacing w:after="0" w:line="240" w:lineRule="auto"/>
              <w:jc w:val="both"/>
              <w:rPr>
                <w:rFonts w:ascii="Arial" w:hAnsi="Arial" w:cs="Arial"/>
                <w:sz w:val="24"/>
                <w:szCs w:val="24"/>
              </w:rPr>
            </w:pPr>
            <w:r w:rsidRPr="00304B78">
              <w:rPr>
                <w:rFonts w:ascii="Arial" w:hAnsi="Arial" w:cs="Arial"/>
                <w:sz w:val="24"/>
                <w:szCs w:val="24"/>
              </w:rPr>
              <w:t>20 – 29 Tahun</w:t>
            </w:r>
          </w:p>
        </w:tc>
        <w:tc>
          <w:tcPr>
            <w:tcW w:w="1276" w:type="dxa"/>
            <w:tcBorders>
              <w:top w:val="nil"/>
              <w:left w:val="nil"/>
              <w:bottom w:val="single" w:sz="4" w:space="0" w:color="000000"/>
              <w:right w:val="single" w:sz="4" w:space="0" w:color="000000"/>
            </w:tcBorders>
            <w:shd w:val="clear" w:color="auto" w:fill="auto"/>
            <w:vAlign w:val="bottom"/>
          </w:tcPr>
          <w:p w14:paraId="5F890FCA" w14:textId="6D6DD7C3" w:rsidR="00C77C50" w:rsidRPr="00304B78" w:rsidRDefault="008102F5" w:rsidP="00C77C50">
            <w:pPr>
              <w:spacing w:after="0" w:line="240" w:lineRule="auto"/>
              <w:jc w:val="center"/>
              <w:rPr>
                <w:rFonts w:ascii="Arial" w:hAnsi="Arial" w:cs="Arial"/>
                <w:sz w:val="24"/>
                <w:szCs w:val="24"/>
              </w:rPr>
            </w:pPr>
            <w:r w:rsidRPr="00304B78">
              <w:rPr>
                <w:rFonts w:ascii="Arial" w:hAnsi="Arial" w:cs="Arial"/>
                <w:sz w:val="24"/>
                <w:szCs w:val="24"/>
              </w:rPr>
              <w:t>3</w:t>
            </w:r>
            <w:r w:rsidR="00A71575">
              <w:rPr>
                <w:rFonts w:ascii="Arial" w:hAnsi="Arial" w:cs="Arial"/>
                <w:sz w:val="24"/>
                <w:szCs w:val="24"/>
              </w:rPr>
              <w:t>3</w:t>
            </w:r>
          </w:p>
        </w:tc>
        <w:tc>
          <w:tcPr>
            <w:tcW w:w="1302" w:type="dxa"/>
            <w:tcBorders>
              <w:top w:val="nil"/>
              <w:left w:val="nil"/>
              <w:bottom w:val="single" w:sz="4" w:space="0" w:color="000000"/>
              <w:right w:val="single" w:sz="4" w:space="0" w:color="000000"/>
            </w:tcBorders>
            <w:shd w:val="clear" w:color="auto" w:fill="auto"/>
            <w:vAlign w:val="bottom"/>
          </w:tcPr>
          <w:p w14:paraId="282FABB3" w14:textId="68A846AD" w:rsidR="00C77C50" w:rsidRPr="00304B78" w:rsidRDefault="00A71575" w:rsidP="000C538A">
            <w:pPr>
              <w:spacing w:after="0" w:line="240" w:lineRule="auto"/>
              <w:jc w:val="center"/>
              <w:rPr>
                <w:rFonts w:ascii="Arial" w:hAnsi="Arial" w:cs="Arial"/>
                <w:sz w:val="24"/>
                <w:szCs w:val="24"/>
              </w:rPr>
            </w:pPr>
            <w:r>
              <w:rPr>
                <w:rFonts w:ascii="Arial" w:hAnsi="Arial" w:cs="Arial"/>
                <w:sz w:val="24"/>
                <w:szCs w:val="24"/>
                <w:shd w:val="clear" w:color="auto" w:fill="FFFFFF"/>
              </w:rPr>
              <w:t>13.15</w:t>
            </w:r>
            <w:r w:rsidR="008102F5" w:rsidRPr="00304B78">
              <w:rPr>
                <w:rFonts w:ascii="Arial" w:hAnsi="Arial" w:cs="Arial"/>
                <w:sz w:val="24"/>
                <w:szCs w:val="24"/>
                <w:shd w:val="clear" w:color="auto" w:fill="FFFFFF"/>
              </w:rPr>
              <w:t>%</w:t>
            </w:r>
          </w:p>
        </w:tc>
      </w:tr>
      <w:tr w:rsidR="005C1CEA" w:rsidRPr="005C1CEA" w14:paraId="42486CF0" w14:textId="77777777" w:rsidTr="007C2400">
        <w:trPr>
          <w:trHeight w:val="20"/>
          <w:jc w:val="center"/>
        </w:trPr>
        <w:tc>
          <w:tcPr>
            <w:tcW w:w="567" w:type="dxa"/>
            <w:vMerge/>
            <w:tcBorders>
              <w:top w:val="single" w:sz="4" w:space="0" w:color="auto"/>
              <w:left w:val="single" w:sz="4" w:space="0" w:color="auto"/>
              <w:bottom w:val="single" w:sz="4" w:space="0" w:color="auto"/>
              <w:right w:val="single" w:sz="4" w:space="0" w:color="auto"/>
            </w:tcBorders>
            <w:shd w:val="clear" w:color="auto" w:fill="auto"/>
            <w:vAlign w:val="bottom"/>
          </w:tcPr>
          <w:p w14:paraId="2D2E1374" w14:textId="47632A53" w:rsidR="00C77C50" w:rsidRPr="005C1CEA" w:rsidRDefault="00C77C50" w:rsidP="001B183D">
            <w:pPr>
              <w:spacing w:after="0" w:line="240" w:lineRule="auto"/>
              <w:jc w:val="center"/>
              <w:rPr>
                <w:rFonts w:ascii="Arial" w:hAnsi="Arial" w:cs="Arial"/>
                <w:sz w:val="20"/>
                <w:szCs w:val="20"/>
              </w:rPr>
            </w:pPr>
          </w:p>
        </w:tc>
        <w:tc>
          <w:tcPr>
            <w:tcW w:w="1843" w:type="dxa"/>
            <w:vMerge/>
            <w:tcBorders>
              <w:top w:val="single" w:sz="4" w:space="0" w:color="auto"/>
              <w:left w:val="single" w:sz="4" w:space="0" w:color="auto"/>
              <w:bottom w:val="single" w:sz="4" w:space="0" w:color="auto"/>
              <w:right w:val="single" w:sz="4" w:space="0" w:color="auto"/>
            </w:tcBorders>
            <w:shd w:val="clear" w:color="auto" w:fill="auto"/>
            <w:vAlign w:val="bottom"/>
          </w:tcPr>
          <w:p w14:paraId="5BAD23A7" w14:textId="1BAAC6D8" w:rsidR="00C77C50" w:rsidRPr="00304B78" w:rsidRDefault="00C77C50" w:rsidP="00C77C50">
            <w:pPr>
              <w:spacing w:after="0" w:line="240" w:lineRule="auto"/>
              <w:jc w:val="both"/>
              <w:rPr>
                <w:rFonts w:ascii="Arial" w:hAnsi="Arial" w:cs="Arial"/>
                <w:sz w:val="24"/>
                <w:szCs w:val="24"/>
              </w:rPr>
            </w:pPr>
          </w:p>
        </w:tc>
        <w:tc>
          <w:tcPr>
            <w:tcW w:w="3969" w:type="dxa"/>
            <w:tcBorders>
              <w:top w:val="nil"/>
              <w:left w:val="single" w:sz="4" w:space="0" w:color="auto"/>
              <w:bottom w:val="single" w:sz="4" w:space="0" w:color="000000"/>
              <w:right w:val="single" w:sz="4" w:space="0" w:color="000000"/>
            </w:tcBorders>
            <w:shd w:val="clear" w:color="auto" w:fill="auto"/>
            <w:vAlign w:val="bottom"/>
          </w:tcPr>
          <w:p w14:paraId="1C3DA7B2" w14:textId="7B959086" w:rsidR="00C77C50" w:rsidRPr="00304B78" w:rsidRDefault="00C77C50" w:rsidP="00C77C50">
            <w:pPr>
              <w:spacing w:after="0" w:line="240" w:lineRule="auto"/>
              <w:jc w:val="both"/>
              <w:rPr>
                <w:rFonts w:ascii="Arial" w:hAnsi="Arial" w:cs="Arial"/>
                <w:sz w:val="24"/>
                <w:szCs w:val="24"/>
              </w:rPr>
            </w:pPr>
            <w:r w:rsidRPr="00304B78">
              <w:rPr>
                <w:rFonts w:ascii="Arial" w:hAnsi="Arial" w:cs="Arial"/>
                <w:sz w:val="24"/>
                <w:szCs w:val="24"/>
              </w:rPr>
              <w:t>30 – 39 Tahun</w:t>
            </w:r>
          </w:p>
        </w:tc>
        <w:tc>
          <w:tcPr>
            <w:tcW w:w="1276" w:type="dxa"/>
            <w:tcBorders>
              <w:top w:val="nil"/>
              <w:left w:val="nil"/>
              <w:bottom w:val="single" w:sz="4" w:space="0" w:color="000000"/>
              <w:right w:val="single" w:sz="4" w:space="0" w:color="000000"/>
            </w:tcBorders>
            <w:shd w:val="clear" w:color="auto" w:fill="auto"/>
            <w:vAlign w:val="bottom"/>
          </w:tcPr>
          <w:p w14:paraId="04570BF8" w14:textId="2650444C" w:rsidR="00C77C50" w:rsidRPr="00304B78" w:rsidRDefault="008102F5" w:rsidP="00C77C50">
            <w:pPr>
              <w:spacing w:after="0" w:line="240" w:lineRule="auto"/>
              <w:jc w:val="center"/>
              <w:rPr>
                <w:rFonts w:ascii="Arial" w:hAnsi="Arial" w:cs="Arial"/>
                <w:sz w:val="24"/>
                <w:szCs w:val="24"/>
              </w:rPr>
            </w:pPr>
            <w:r w:rsidRPr="00304B78">
              <w:rPr>
                <w:rFonts w:ascii="Arial" w:hAnsi="Arial" w:cs="Arial"/>
                <w:sz w:val="24"/>
                <w:szCs w:val="24"/>
              </w:rPr>
              <w:t>4</w:t>
            </w:r>
            <w:r w:rsidR="00A71575">
              <w:rPr>
                <w:rFonts w:ascii="Arial" w:hAnsi="Arial" w:cs="Arial"/>
                <w:sz w:val="24"/>
                <w:szCs w:val="24"/>
              </w:rPr>
              <w:t>1</w:t>
            </w:r>
          </w:p>
        </w:tc>
        <w:tc>
          <w:tcPr>
            <w:tcW w:w="1302" w:type="dxa"/>
            <w:tcBorders>
              <w:top w:val="nil"/>
              <w:left w:val="nil"/>
              <w:bottom w:val="single" w:sz="4" w:space="0" w:color="000000"/>
              <w:right w:val="single" w:sz="4" w:space="0" w:color="000000"/>
            </w:tcBorders>
            <w:shd w:val="clear" w:color="auto" w:fill="auto"/>
            <w:vAlign w:val="bottom"/>
          </w:tcPr>
          <w:p w14:paraId="1A72D454" w14:textId="7BE1A77A" w:rsidR="00C77C50" w:rsidRPr="00304B78" w:rsidRDefault="00A71575" w:rsidP="000C538A">
            <w:pPr>
              <w:spacing w:after="0" w:line="240" w:lineRule="auto"/>
              <w:jc w:val="center"/>
              <w:rPr>
                <w:rFonts w:ascii="Arial" w:hAnsi="Arial" w:cs="Arial"/>
                <w:sz w:val="24"/>
                <w:szCs w:val="24"/>
              </w:rPr>
            </w:pPr>
            <w:r>
              <w:rPr>
                <w:rFonts w:ascii="Arial" w:hAnsi="Arial" w:cs="Arial"/>
                <w:sz w:val="24"/>
                <w:szCs w:val="24"/>
                <w:shd w:val="clear" w:color="auto" w:fill="FFFFFF"/>
              </w:rPr>
              <w:t>16.33</w:t>
            </w:r>
            <w:r w:rsidR="008102F5" w:rsidRPr="00304B78">
              <w:rPr>
                <w:rFonts w:ascii="Arial" w:hAnsi="Arial" w:cs="Arial"/>
                <w:sz w:val="24"/>
                <w:szCs w:val="24"/>
                <w:shd w:val="clear" w:color="auto" w:fill="FFFFFF"/>
              </w:rPr>
              <w:t>%</w:t>
            </w:r>
          </w:p>
        </w:tc>
      </w:tr>
      <w:tr w:rsidR="005C1CEA" w:rsidRPr="005C1CEA" w14:paraId="6849A63F" w14:textId="77777777" w:rsidTr="007C2400">
        <w:trPr>
          <w:trHeight w:val="20"/>
          <w:jc w:val="center"/>
        </w:trPr>
        <w:tc>
          <w:tcPr>
            <w:tcW w:w="567" w:type="dxa"/>
            <w:vMerge/>
            <w:tcBorders>
              <w:top w:val="single" w:sz="4" w:space="0" w:color="auto"/>
              <w:left w:val="single" w:sz="4" w:space="0" w:color="auto"/>
              <w:bottom w:val="single" w:sz="4" w:space="0" w:color="auto"/>
              <w:right w:val="single" w:sz="4" w:space="0" w:color="auto"/>
            </w:tcBorders>
            <w:shd w:val="clear" w:color="auto" w:fill="auto"/>
            <w:vAlign w:val="bottom"/>
          </w:tcPr>
          <w:p w14:paraId="6F880588" w14:textId="0ACC06BC" w:rsidR="00C77C50" w:rsidRPr="005C1CEA" w:rsidRDefault="00C77C50" w:rsidP="001B183D">
            <w:pPr>
              <w:spacing w:after="0" w:line="240" w:lineRule="auto"/>
              <w:jc w:val="center"/>
              <w:rPr>
                <w:rFonts w:ascii="Arial" w:hAnsi="Arial" w:cs="Arial"/>
                <w:sz w:val="20"/>
                <w:szCs w:val="20"/>
              </w:rPr>
            </w:pPr>
          </w:p>
        </w:tc>
        <w:tc>
          <w:tcPr>
            <w:tcW w:w="1843" w:type="dxa"/>
            <w:vMerge/>
            <w:tcBorders>
              <w:top w:val="single" w:sz="4" w:space="0" w:color="auto"/>
              <w:left w:val="single" w:sz="4" w:space="0" w:color="auto"/>
              <w:bottom w:val="single" w:sz="4" w:space="0" w:color="auto"/>
              <w:right w:val="single" w:sz="4" w:space="0" w:color="auto"/>
            </w:tcBorders>
            <w:shd w:val="clear" w:color="auto" w:fill="auto"/>
            <w:vAlign w:val="bottom"/>
          </w:tcPr>
          <w:p w14:paraId="50492426" w14:textId="728E00FF" w:rsidR="00C77C50" w:rsidRPr="00304B78" w:rsidRDefault="00C77C50" w:rsidP="00C77C50">
            <w:pPr>
              <w:spacing w:after="0" w:line="240" w:lineRule="auto"/>
              <w:jc w:val="both"/>
              <w:rPr>
                <w:rFonts w:ascii="Arial" w:hAnsi="Arial" w:cs="Arial"/>
                <w:sz w:val="24"/>
                <w:szCs w:val="24"/>
              </w:rPr>
            </w:pPr>
          </w:p>
        </w:tc>
        <w:tc>
          <w:tcPr>
            <w:tcW w:w="3969" w:type="dxa"/>
            <w:tcBorders>
              <w:top w:val="nil"/>
              <w:left w:val="single" w:sz="4" w:space="0" w:color="auto"/>
              <w:bottom w:val="single" w:sz="4" w:space="0" w:color="000000"/>
              <w:right w:val="single" w:sz="4" w:space="0" w:color="000000"/>
            </w:tcBorders>
            <w:shd w:val="clear" w:color="auto" w:fill="auto"/>
            <w:vAlign w:val="bottom"/>
          </w:tcPr>
          <w:p w14:paraId="20FC9575" w14:textId="0DD3F2DB" w:rsidR="00C77C50" w:rsidRPr="00304B78" w:rsidRDefault="00C77C50" w:rsidP="00C77C50">
            <w:pPr>
              <w:spacing w:after="0" w:line="240" w:lineRule="auto"/>
              <w:jc w:val="both"/>
              <w:rPr>
                <w:rFonts w:ascii="Arial" w:hAnsi="Arial" w:cs="Arial"/>
                <w:sz w:val="24"/>
                <w:szCs w:val="24"/>
              </w:rPr>
            </w:pPr>
            <w:r w:rsidRPr="00304B78">
              <w:rPr>
                <w:rFonts w:ascii="Arial" w:hAnsi="Arial" w:cs="Arial"/>
                <w:sz w:val="24"/>
                <w:szCs w:val="24"/>
              </w:rPr>
              <w:t>40 – 49 Tahun</w:t>
            </w:r>
          </w:p>
        </w:tc>
        <w:tc>
          <w:tcPr>
            <w:tcW w:w="1276" w:type="dxa"/>
            <w:tcBorders>
              <w:top w:val="nil"/>
              <w:left w:val="nil"/>
              <w:bottom w:val="single" w:sz="4" w:space="0" w:color="000000"/>
              <w:right w:val="single" w:sz="4" w:space="0" w:color="000000"/>
            </w:tcBorders>
            <w:shd w:val="clear" w:color="auto" w:fill="auto"/>
            <w:vAlign w:val="bottom"/>
          </w:tcPr>
          <w:p w14:paraId="14FE6034" w14:textId="6A122CAD" w:rsidR="00C77C50" w:rsidRPr="00304B78" w:rsidRDefault="00A71575" w:rsidP="00C77C50">
            <w:pPr>
              <w:spacing w:after="0" w:line="240" w:lineRule="auto"/>
              <w:jc w:val="center"/>
              <w:rPr>
                <w:rFonts w:ascii="Arial" w:hAnsi="Arial" w:cs="Arial"/>
                <w:sz w:val="24"/>
                <w:szCs w:val="24"/>
              </w:rPr>
            </w:pPr>
            <w:r>
              <w:rPr>
                <w:rFonts w:ascii="Arial" w:hAnsi="Arial" w:cs="Arial"/>
                <w:sz w:val="24"/>
                <w:szCs w:val="24"/>
              </w:rPr>
              <w:t>101</w:t>
            </w:r>
          </w:p>
        </w:tc>
        <w:tc>
          <w:tcPr>
            <w:tcW w:w="1302" w:type="dxa"/>
            <w:tcBorders>
              <w:top w:val="nil"/>
              <w:left w:val="nil"/>
              <w:bottom w:val="single" w:sz="4" w:space="0" w:color="000000"/>
              <w:right w:val="single" w:sz="4" w:space="0" w:color="000000"/>
            </w:tcBorders>
            <w:shd w:val="clear" w:color="auto" w:fill="auto"/>
            <w:vAlign w:val="bottom"/>
          </w:tcPr>
          <w:p w14:paraId="7DBD754A" w14:textId="1AA43045" w:rsidR="00C77C50" w:rsidRPr="00304B78" w:rsidRDefault="00A71575" w:rsidP="000C538A">
            <w:pPr>
              <w:spacing w:after="0" w:line="240" w:lineRule="auto"/>
              <w:jc w:val="center"/>
              <w:rPr>
                <w:rFonts w:ascii="Arial" w:hAnsi="Arial" w:cs="Arial"/>
                <w:sz w:val="24"/>
                <w:szCs w:val="24"/>
              </w:rPr>
            </w:pPr>
            <w:r>
              <w:rPr>
                <w:rFonts w:ascii="Arial" w:hAnsi="Arial" w:cs="Arial"/>
                <w:sz w:val="24"/>
                <w:szCs w:val="24"/>
                <w:shd w:val="clear" w:color="auto" w:fill="FFFFFF"/>
              </w:rPr>
              <w:t>40.24</w:t>
            </w:r>
            <w:r w:rsidR="008102F5" w:rsidRPr="00304B78">
              <w:rPr>
                <w:rFonts w:ascii="Arial" w:hAnsi="Arial" w:cs="Arial"/>
                <w:sz w:val="24"/>
                <w:szCs w:val="24"/>
                <w:shd w:val="clear" w:color="auto" w:fill="FFFFFF"/>
              </w:rPr>
              <w:t>%</w:t>
            </w:r>
          </w:p>
        </w:tc>
      </w:tr>
      <w:tr w:rsidR="005C1CEA" w:rsidRPr="005C1CEA" w14:paraId="16ED3FFF" w14:textId="77777777" w:rsidTr="007C2400">
        <w:trPr>
          <w:trHeight w:val="20"/>
          <w:jc w:val="center"/>
        </w:trPr>
        <w:tc>
          <w:tcPr>
            <w:tcW w:w="567" w:type="dxa"/>
            <w:vMerge/>
            <w:tcBorders>
              <w:top w:val="single" w:sz="4" w:space="0" w:color="auto"/>
              <w:left w:val="single" w:sz="4" w:space="0" w:color="auto"/>
              <w:bottom w:val="single" w:sz="4" w:space="0" w:color="auto"/>
              <w:right w:val="single" w:sz="4" w:space="0" w:color="auto"/>
            </w:tcBorders>
            <w:shd w:val="clear" w:color="auto" w:fill="auto"/>
            <w:vAlign w:val="bottom"/>
          </w:tcPr>
          <w:p w14:paraId="6C7B9D38" w14:textId="0B515A36" w:rsidR="00C77C50" w:rsidRPr="005C1CEA" w:rsidRDefault="00C77C50" w:rsidP="001B183D">
            <w:pPr>
              <w:spacing w:after="0" w:line="240" w:lineRule="auto"/>
              <w:jc w:val="center"/>
              <w:rPr>
                <w:rFonts w:ascii="Arial" w:hAnsi="Arial" w:cs="Arial"/>
                <w:sz w:val="20"/>
                <w:szCs w:val="20"/>
              </w:rPr>
            </w:pPr>
          </w:p>
        </w:tc>
        <w:tc>
          <w:tcPr>
            <w:tcW w:w="1843" w:type="dxa"/>
            <w:vMerge/>
            <w:tcBorders>
              <w:top w:val="single" w:sz="4" w:space="0" w:color="auto"/>
              <w:left w:val="single" w:sz="4" w:space="0" w:color="auto"/>
              <w:bottom w:val="single" w:sz="4" w:space="0" w:color="auto"/>
              <w:right w:val="single" w:sz="4" w:space="0" w:color="auto"/>
            </w:tcBorders>
            <w:shd w:val="clear" w:color="auto" w:fill="auto"/>
            <w:vAlign w:val="bottom"/>
          </w:tcPr>
          <w:p w14:paraId="5D4B617B" w14:textId="56594D38" w:rsidR="00C77C50" w:rsidRPr="00304B78" w:rsidRDefault="00C77C50" w:rsidP="00C77C50">
            <w:pPr>
              <w:spacing w:after="0" w:line="240" w:lineRule="auto"/>
              <w:jc w:val="both"/>
              <w:rPr>
                <w:rFonts w:ascii="Arial" w:hAnsi="Arial" w:cs="Arial"/>
                <w:sz w:val="24"/>
                <w:szCs w:val="24"/>
              </w:rPr>
            </w:pPr>
          </w:p>
        </w:tc>
        <w:tc>
          <w:tcPr>
            <w:tcW w:w="3969" w:type="dxa"/>
            <w:tcBorders>
              <w:top w:val="nil"/>
              <w:left w:val="single" w:sz="4" w:space="0" w:color="auto"/>
              <w:bottom w:val="single" w:sz="4" w:space="0" w:color="000000"/>
              <w:right w:val="single" w:sz="4" w:space="0" w:color="000000"/>
            </w:tcBorders>
            <w:shd w:val="clear" w:color="auto" w:fill="auto"/>
            <w:vAlign w:val="bottom"/>
          </w:tcPr>
          <w:p w14:paraId="2FE79A81" w14:textId="47E60C30" w:rsidR="00C77C50" w:rsidRPr="00304B78" w:rsidRDefault="00C77C50" w:rsidP="00C77C50">
            <w:pPr>
              <w:spacing w:after="0" w:line="240" w:lineRule="auto"/>
              <w:jc w:val="both"/>
              <w:rPr>
                <w:rFonts w:ascii="Arial" w:hAnsi="Arial" w:cs="Arial"/>
                <w:sz w:val="24"/>
                <w:szCs w:val="24"/>
              </w:rPr>
            </w:pPr>
            <w:r w:rsidRPr="00304B78">
              <w:rPr>
                <w:rFonts w:ascii="Arial" w:hAnsi="Arial" w:cs="Arial"/>
                <w:sz w:val="24"/>
                <w:szCs w:val="24"/>
              </w:rPr>
              <w:t>&gt;50 Tahun</w:t>
            </w:r>
          </w:p>
        </w:tc>
        <w:tc>
          <w:tcPr>
            <w:tcW w:w="1276" w:type="dxa"/>
            <w:tcBorders>
              <w:top w:val="nil"/>
              <w:left w:val="nil"/>
              <w:bottom w:val="single" w:sz="4" w:space="0" w:color="000000"/>
              <w:right w:val="single" w:sz="4" w:space="0" w:color="000000"/>
            </w:tcBorders>
            <w:shd w:val="clear" w:color="auto" w:fill="auto"/>
            <w:vAlign w:val="bottom"/>
          </w:tcPr>
          <w:p w14:paraId="631F1323" w14:textId="3747E177" w:rsidR="00C77C50" w:rsidRPr="00304B78" w:rsidRDefault="00A71575" w:rsidP="00C77C50">
            <w:pPr>
              <w:spacing w:after="0" w:line="240" w:lineRule="auto"/>
              <w:jc w:val="center"/>
              <w:rPr>
                <w:rFonts w:ascii="Arial" w:hAnsi="Arial" w:cs="Arial"/>
                <w:sz w:val="24"/>
                <w:szCs w:val="24"/>
              </w:rPr>
            </w:pPr>
            <w:r>
              <w:rPr>
                <w:rFonts w:ascii="Arial" w:hAnsi="Arial" w:cs="Arial"/>
                <w:sz w:val="24"/>
                <w:szCs w:val="24"/>
              </w:rPr>
              <w:t>76</w:t>
            </w:r>
          </w:p>
        </w:tc>
        <w:tc>
          <w:tcPr>
            <w:tcW w:w="1302" w:type="dxa"/>
            <w:tcBorders>
              <w:top w:val="nil"/>
              <w:left w:val="nil"/>
              <w:bottom w:val="single" w:sz="4" w:space="0" w:color="000000"/>
              <w:right w:val="single" w:sz="4" w:space="0" w:color="000000"/>
            </w:tcBorders>
            <w:shd w:val="clear" w:color="auto" w:fill="auto"/>
            <w:vAlign w:val="bottom"/>
          </w:tcPr>
          <w:p w14:paraId="3A2E2279" w14:textId="4869D3A6" w:rsidR="00C77C50" w:rsidRPr="00304B78" w:rsidRDefault="00A71575" w:rsidP="000C538A">
            <w:pPr>
              <w:spacing w:after="0" w:line="240" w:lineRule="auto"/>
              <w:jc w:val="center"/>
              <w:rPr>
                <w:rFonts w:ascii="Arial" w:hAnsi="Arial" w:cs="Arial"/>
                <w:sz w:val="24"/>
                <w:szCs w:val="24"/>
              </w:rPr>
            </w:pPr>
            <w:r>
              <w:rPr>
                <w:rFonts w:ascii="Arial" w:hAnsi="Arial" w:cs="Arial"/>
                <w:sz w:val="24"/>
                <w:szCs w:val="24"/>
                <w:shd w:val="clear" w:color="auto" w:fill="FFFFFF"/>
              </w:rPr>
              <w:t>30.28</w:t>
            </w:r>
            <w:r w:rsidR="008102F5" w:rsidRPr="00304B78">
              <w:rPr>
                <w:rFonts w:ascii="Arial" w:hAnsi="Arial" w:cs="Arial"/>
                <w:sz w:val="24"/>
                <w:szCs w:val="24"/>
                <w:shd w:val="clear" w:color="auto" w:fill="FFFFFF"/>
              </w:rPr>
              <w:t>%</w:t>
            </w:r>
          </w:p>
        </w:tc>
      </w:tr>
      <w:tr w:rsidR="00BF78B2" w:rsidRPr="005C1CEA" w14:paraId="65DFCCF1" w14:textId="77777777" w:rsidTr="000C538A">
        <w:trPr>
          <w:trHeight w:val="290"/>
          <w:jc w:val="center"/>
        </w:trPr>
        <w:tc>
          <w:tcPr>
            <w:tcW w:w="567" w:type="dxa"/>
            <w:tcBorders>
              <w:top w:val="single" w:sz="4" w:space="0" w:color="auto"/>
              <w:left w:val="single" w:sz="4" w:space="0" w:color="000000"/>
              <w:right w:val="single" w:sz="4" w:space="0" w:color="000000"/>
            </w:tcBorders>
            <w:shd w:val="clear" w:color="auto" w:fill="auto"/>
          </w:tcPr>
          <w:p w14:paraId="54BD67A9" w14:textId="55BBCF17" w:rsidR="00BF78B2" w:rsidRPr="005C1CEA" w:rsidRDefault="00BF78B2" w:rsidP="000C538A">
            <w:pPr>
              <w:spacing w:after="0" w:line="240" w:lineRule="auto"/>
              <w:jc w:val="center"/>
              <w:rPr>
                <w:rFonts w:ascii="Arial" w:hAnsi="Arial" w:cs="Arial"/>
                <w:sz w:val="20"/>
                <w:szCs w:val="20"/>
              </w:rPr>
            </w:pPr>
            <w:r w:rsidRPr="005C1CEA">
              <w:rPr>
                <w:rFonts w:ascii="Arial" w:hAnsi="Arial" w:cs="Arial"/>
                <w:sz w:val="20"/>
                <w:szCs w:val="20"/>
              </w:rPr>
              <w:t>3.</w:t>
            </w:r>
          </w:p>
        </w:tc>
        <w:tc>
          <w:tcPr>
            <w:tcW w:w="1843" w:type="dxa"/>
            <w:vMerge w:val="restart"/>
            <w:tcBorders>
              <w:top w:val="single" w:sz="4" w:space="0" w:color="auto"/>
              <w:left w:val="nil"/>
              <w:right w:val="single" w:sz="4" w:space="0" w:color="000000"/>
            </w:tcBorders>
            <w:shd w:val="clear" w:color="auto" w:fill="auto"/>
          </w:tcPr>
          <w:p w14:paraId="013E97A3" w14:textId="77777777" w:rsidR="00BF78B2" w:rsidRPr="00304B78" w:rsidRDefault="00BF78B2" w:rsidP="000C538A">
            <w:pPr>
              <w:spacing w:after="0" w:line="240" w:lineRule="auto"/>
              <w:rPr>
                <w:rFonts w:ascii="Arial" w:hAnsi="Arial" w:cs="Arial"/>
                <w:sz w:val="24"/>
                <w:szCs w:val="24"/>
              </w:rPr>
            </w:pPr>
            <w:r w:rsidRPr="00304B78">
              <w:rPr>
                <w:rFonts w:ascii="Arial" w:hAnsi="Arial" w:cs="Arial"/>
                <w:sz w:val="24"/>
                <w:szCs w:val="24"/>
              </w:rPr>
              <w:t>JENIS LAYANAN</w:t>
            </w:r>
          </w:p>
        </w:tc>
        <w:tc>
          <w:tcPr>
            <w:tcW w:w="3969" w:type="dxa"/>
            <w:tcBorders>
              <w:top w:val="nil"/>
              <w:left w:val="nil"/>
              <w:bottom w:val="single" w:sz="4" w:space="0" w:color="000000"/>
              <w:right w:val="single" w:sz="4" w:space="0" w:color="000000"/>
            </w:tcBorders>
            <w:shd w:val="clear" w:color="auto" w:fill="auto"/>
          </w:tcPr>
          <w:p w14:paraId="594C0881" w14:textId="7B5A86FC" w:rsidR="00BF78B2" w:rsidRPr="00304B78" w:rsidRDefault="00BF78B2" w:rsidP="000C538A">
            <w:pPr>
              <w:pStyle w:val="ListParagraph"/>
              <w:numPr>
                <w:ilvl w:val="0"/>
                <w:numId w:val="28"/>
              </w:numPr>
              <w:spacing w:after="0" w:line="240" w:lineRule="auto"/>
              <w:ind w:left="347" w:hanging="347"/>
              <w:rPr>
                <w:rFonts w:ascii="Arial" w:hAnsi="Arial" w:cs="Arial"/>
                <w:sz w:val="24"/>
                <w:szCs w:val="24"/>
              </w:rPr>
            </w:pPr>
            <w:r w:rsidRPr="00A311CB">
              <w:rPr>
                <w:rFonts w:ascii="Arial" w:hAnsi="Arial" w:cs="Arial"/>
                <w:sz w:val="24"/>
                <w:szCs w:val="24"/>
              </w:rPr>
              <w:t>Tera dan Tera Ulang</w:t>
            </w:r>
          </w:p>
        </w:tc>
        <w:tc>
          <w:tcPr>
            <w:tcW w:w="1276" w:type="dxa"/>
            <w:tcBorders>
              <w:top w:val="nil"/>
              <w:left w:val="nil"/>
              <w:bottom w:val="single" w:sz="4" w:space="0" w:color="000000"/>
              <w:right w:val="single" w:sz="4" w:space="0" w:color="000000"/>
            </w:tcBorders>
            <w:shd w:val="clear" w:color="auto" w:fill="auto"/>
          </w:tcPr>
          <w:p w14:paraId="54EF10DC" w14:textId="10DAA1B5" w:rsidR="00BF78B2" w:rsidRPr="00A71575" w:rsidRDefault="00BF78B2" w:rsidP="000C538A">
            <w:pPr>
              <w:spacing w:after="0" w:line="240" w:lineRule="auto"/>
              <w:ind w:left="347" w:hanging="347"/>
              <w:jc w:val="center"/>
              <w:rPr>
                <w:rFonts w:ascii="Arial" w:hAnsi="Arial" w:cs="Arial"/>
                <w:sz w:val="24"/>
                <w:szCs w:val="24"/>
              </w:rPr>
            </w:pPr>
            <w:r w:rsidRPr="00A71575">
              <w:rPr>
                <w:rFonts w:ascii="Arial" w:hAnsi="Arial" w:cs="Arial"/>
                <w:sz w:val="24"/>
                <w:szCs w:val="24"/>
              </w:rPr>
              <w:t>98</w:t>
            </w:r>
          </w:p>
        </w:tc>
        <w:tc>
          <w:tcPr>
            <w:tcW w:w="1302" w:type="dxa"/>
            <w:tcBorders>
              <w:top w:val="nil"/>
              <w:left w:val="nil"/>
              <w:bottom w:val="single" w:sz="4" w:space="0" w:color="000000"/>
              <w:right w:val="single" w:sz="4" w:space="0" w:color="000000"/>
            </w:tcBorders>
            <w:shd w:val="clear" w:color="auto" w:fill="auto"/>
          </w:tcPr>
          <w:p w14:paraId="72669E9C" w14:textId="097A3FB4" w:rsidR="00BF78B2" w:rsidRPr="000C538A" w:rsidRDefault="00BF78B2" w:rsidP="000C538A">
            <w:pPr>
              <w:spacing w:after="0" w:line="240" w:lineRule="auto"/>
              <w:ind w:left="347" w:hanging="347"/>
              <w:jc w:val="center"/>
              <w:rPr>
                <w:rFonts w:ascii="Arial" w:hAnsi="Arial" w:cs="Arial"/>
                <w:sz w:val="24"/>
                <w:szCs w:val="24"/>
              </w:rPr>
            </w:pPr>
            <w:r w:rsidRPr="000C538A">
              <w:rPr>
                <w:rFonts w:ascii="Arial" w:hAnsi="Arial" w:cs="Arial"/>
                <w:color w:val="000000"/>
                <w:sz w:val="24"/>
                <w:szCs w:val="24"/>
              </w:rPr>
              <w:t>39%</w:t>
            </w:r>
          </w:p>
        </w:tc>
      </w:tr>
      <w:tr w:rsidR="00BF78B2" w:rsidRPr="00304B78" w14:paraId="343440A2" w14:textId="77777777" w:rsidTr="003B0C10">
        <w:trPr>
          <w:trHeight w:val="290"/>
          <w:jc w:val="center"/>
        </w:trPr>
        <w:tc>
          <w:tcPr>
            <w:tcW w:w="567" w:type="dxa"/>
            <w:tcBorders>
              <w:top w:val="nil"/>
              <w:left w:val="single" w:sz="4" w:space="0" w:color="000000"/>
              <w:right w:val="single" w:sz="4" w:space="0" w:color="000000"/>
            </w:tcBorders>
            <w:shd w:val="clear" w:color="auto" w:fill="auto"/>
            <w:vAlign w:val="bottom"/>
          </w:tcPr>
          <w:p w14:paraId="55C62692" w14:textId="77777777" w:rsidR="00BF78B2" w:rsidRPr="00304B78" w:rsidRDefault="00BF78B2" w:rsidP="000C538A">
            <w:pPr>
              <w:spacing w:after="0" w:line="240" w:lineRule="auto"/>
              <w:jc w:val="both"/>
              <w:rPr>
                <w:rFonts w:ascii="Arial" w:hAnsi="Arial" w:cs="Arial"/>
              </w:rPr>
            </w:pPr>
          </w:p>
        </w:tc>
        <w:tc>
          <w:tcPr>
            <w:tcW w:w="1843" w:type="dxa"/>
            <w:vMerge/>
            <w:tcBorders>
              <w:left w:val="nil"/>
              <w:right w:val="single" w:sz="4" w:space="0" w:color="000000"/>
            </w:tcBorders>
            <w:shd w:val="clear" w:color="auto" w:fill="auto"/>
            <w:vAlign w:val="bottom"/>
          </w:tcPr>
          <w:p w14:paraId="2DC293E5" w14:textId="77777777" w:rsidR="00BF78B2" w:rsidRPr="00304B78" w:rsidRDefault="00BF78B2" w:rsidP="000C538A">
            <w:pPr>
              <w:spacing w:after="0" w:line="240" w:lineRule="auto"/>
              <w:jc w:val="both"/>
              <w:rPr>
                <w:rFonts w:ascii="Arial" w:hAnsi="Arial" w:cs="Arial"/>
              </w:rPr>
            </w:pPr>
          </w:p>
        </w:tc>
        <w:tc>
          <w:tcPr>
            <w:tcW w:w="3969" w:type="dxa"/>
            <w:tcBorders>
              <w:top w:val="nil"/>
              <w:left w:val="nil"/>
              <w:bottom w:val="single" w:sz="4" w:space="0" w:color="000000"/>
              <w:right w:val="single" w:sz="4" w:space="0" w:color="000000"/>
            </w:tcBorders>
            <w:shd w:val="clear" w:color="auto" w:fill="auto"/>
          </w:tcPr>
          <w:p w14:paraId="1CB07E67" w14:textId="2D2C1455" w:rsidR="00BF78B2" w:rsidRPr="00304B78" w:rsidRDefault="00BF78B2" w:rsidP="000C538A">
            <w:pPr>
              <w:pStyle w:val="ListParagraph"/>
              <w:numPr>
                <w:ilvl w:val="0"/>
                <w:numId w:val="28"/>
              </w:numPr>
              <w:spacing w:after="0" w:line="240" w:lineRule="auto"/>
              <w:ind w:left="347" w:hanging="347"/>
              <w:rPr>
                <w:rFonts w:ascii="Arial" w:hAnsi="Arial" w:cs="Arial"/>
                <w:sz w:val="24"/>
                <w:szCs w:val="24"/>
              </w:rPr>
            </w:pPr>
            <w:r w:rsidRPr="00A311CB">
              <w:rPr>
                <w:rFonts w:ascii="Arial" w:hAnsi="Arial" w:cs="Arial"/>
                <w:sz w:val="24"/>
                <w:szCs w:val="24"/>
              </w:rPr>
              <w:t>Bukti Pemakaian Tempat Usaha (BPTU)</w:t>
            </w:r>
          </w:p>
        </w:tc>
        <w:tc>
          <w:tcPr>
            <w:tcW w:w="1276" w:type="dxa"/>
            <w:tcBorders>
              <w:top w:val="nil"/>
              <w:left w:val="nil"/>
              <w:bottom w:val="single" w:sz="4" w:space="0" w:color="000000"/>
              <w:right w:val="single" w:sz="4" w:space="0" w:color="000000"/>
            </w:tcBorders>
            <w:shd w:val="clear" w:color="auto" w:fill="auto"/>
          </w:tcPr>
          <w:p w14:paraId="39EDF076" w14:textId="26814C4E" w:rsidR="00BF78B2" w:rsidRPr="00A71575" w:rsidRDefault="00BF78B2" w:rsidP="000C538A">
            <w:pPr>
              <w:spacing w:after="0" w:line="240" w:lineRule="auto"/>
              <w:ind w:left="347" w:hanging="347"/>
              <w:jc w:val="center"/>
              <w:rPr>
                <w:rFonts w:ascii="Arial" w:hAnsi="Arial" w:cs="Arial"/>
                <w:sz w:val="24"/>
                <w:szCs w:val="24"/>
              </w:rPr>
            </w:pPr>
            <w:r w:rsidRPr="00A71575">
              <w:rPr>
                <w:rFonts w:ascii="Arial" w:hAnsi="Arial" w:cs="Arial"/>
                <w:sz w:val="24"/>
                <w:szCs w:val="24"/>
              </w:rPr>
              <w:t>10</w:t>
            </w:r>
          </w:p>
        </w:tc>
        <w:tc>
          <w:tcPr>
            <w:tcW w:w="1302" w:type="dxa"/>
            <w:tcBorders>
              <w:top w:val="nil"/>
              <w:left w:val="nil"/>
              <w:bottom w:val="single" w:sz="4" w:space="0" w:color="000000"/>
              <w:right w:val="single" w:sz="4" w:space="0" w:color="000000"/>
            </w:tcBorders>
            <w:shd w:val="clear" w:color="auto" w:fill="auto"/>
          </w:tcPr>
          <w:p w14:paraId="782EBDCC" w14:textId="31EA81EE" w:rsidR="00BF78B2" w:rsidRPr="000C538A" w:rsidRDefault="00BF78B2" w:rsidP="000C538A">
            <w:pPr>
              <w:spacing w:after="0" w:line="240" w:lineRule="auto"/>
              <w:ind w:left="347" w:hanging="347"/>
              <w:jc w:val="center"/>
              <w:rPr>
                <w:rFonts w:ascii="Arial" w:hAnsi="Arial" w:cs="Arial"/>
                <w:sz w:val="24"/>
                <w:szCs w:val="24"/>
              </w:rPr>
            </w:pPr>
            <w:r w:rsidRPr="000C538A">
              <w:rPr>
                <w:rFonts w:ascii="Arial" w:hAnsi="Arial" w:cs="Arial"/>
                <w:color w:val="000000"/>
                <w:sz w:val="24"/>
                <w:szCs w:val="24"/>
              </w:rPr>
              <w:t>4%</w:t>
            </w:r>
          </w:p>
        </w:tc>
      </w:tr>
      <w:tr w:rsidR="00BF78B2" w:rsidRPr="00304B78" w14:paraId="793BA3D6" w14:textId="77777777" w:rsidTr="003B0C10">
        <w:trPr>
          <w:trHeight w:val="290"/>
          <w:jc w:val="center"/>
        </w:trPr>
        <w:tc>
          <w:tcPr>
            <w:tcW w:w="567" w:type="dxa"/>
            <w:tcBorders>
              <w:top w:val="nil"/>
              <w:left w:val="single" w:sz="4" w:space="0" w:color="000000"/>
              <w:bottom w:val="nil"/>
              <w:right w:val="single" w:sz="4" w:space="0" w:color="000000"/>
            </w:tcBorders>
            <w:shd w:val="clear" w:color="auto" w:fill="auto"/>
            <w:vAlign w:val="bottom"/>
          </w:tcPr>
          <w:p w14:paraId="53A054B4" w14:textId="77777777" w:rsidR="00BF78B2" w:rsidRPr="00304B78" w:rsidRDefault="00BF78B2" w:rsidP="000C538A">
            <w:pPr>
              <w:spacing w:after="0" w:line="240" w:lineRule="auto"/>
              <w:jc w:val="both"/>
              <w:rPr>
                <w:rFonts w:ascii="Arial" w:hAnsi="Arial" w:cs="Arial"/>
              </w:rPr>
            </w:pPr>
          </w:p>
        </w:tc>
        <w:tc>
          <w:tcPr>
            <w:tcW w:w="1843" w:type="dxa"/>
            <w:vMerge/>
            <w:tcBorders>
              <w:left w:val="nil"/>
              <w:right w:val="single" w:sz="4" w:space="0" w:color="000000"/>
            </w:tcBorders>
            <w:shd w:val="clear" w:color="auto" w:fill="auto"/>
            <w:vAlign w:val="bottom"/>
          </w:tcPr>
          <w:p w14:paraId="48DE4CAA" w14:textId="77777777" w:rsidR="00BF78B2" w:rsidRPr="00304B78" w:rsidRDefault="00BF78B2" w:rsidP="000C538A">
            <w:pPr>
              <w:spacing w:after="0" w:line="240" w:lineRule="auto"/>
              <w:jc w:val="both"/>
              <w:rPr>
                <w:rFonts w:ascii="Arial" w:hAnsi="Arial" w:cs="Arial"/>
              </w:rPr>
            </w:pPr>
          </w:p>
        </w:tc>
        <w:tc>
          <w:tcPr>
            <w:tcW w:w="3969" w:type="dxa"/>
            <w:tcBorders>
              <w:top w:val="nil"/>
              <w:left w:val="nil"/>
              <w:bottom w:val="nil"/>
              <w:right w:val="single" w:sz="4" w:space="0" w:color="000000"/>
            </w:tcBorders>
            <w:shd w:val="clear" w:color="auto" w:fill="auto"/>
          </w:tcPr>
          <w:p w14:paraId="132FF658" w14:textId="297FEB69" w:rsidR="00BF78B2" w:rsidRPr="00304B78" w:rsidRDefault="00BF78B2" w:rsidP="000C538A">
            <w:pPr>
              <w:pStyle w:val="ListParagraph"/>
              <w:numPr>
                <w:ilvl w:val="0"/>
                <w:numId w:val="28"/>
              </w:numPr>
              <w:spacing w:after="0" w:line="240" w:lineRule="auto"/>
              <w:ind w:left="347" w:hanging="347"/>
              <w:rPr>
                <w:rFonts w:ascii="Arial" w:hAnsi="Arial" w:cs="Arial"/>
                <w:sz w:val="24"/>
                <w:szCs w:val="24"/>
              </w:rPr>
            </w:pPr>
            <w:r w:rsidRPr="00A311CB">
              <w:rPr>
                <w:rFonts w:ascii="Arial" w:hAnsi="Arial" w:cs="Arial"/>
                <w:sz w:val="24"/>
                <w:szCs w:val="24"/>
              </w:rPr>
              <w:t>Layanan Retribusi Umum</w:t>
            </w:r>
          </w:p>
        </w:tc>
        <w:tc>
          <w:tcPr>
            <w:tcW w:w="1276" w:type="dxa"/>
            <w:tcBorders>
              <w:top w:val="nil"/>
              <w:left w:val="nil"/>
              <w:bottom w:val="nil"/>
              <w:right w:val="single" w:sz="4" w:space="0" w:color="000000"/>
            </w:tcBorders>
            <w:shd w:val="clear" w:color="auto" w:fill="auto"/>
          </w:tcPr>
          <w:p w14:paraId="320A469E" w14:textId="7862E8D3" w:rsidR="00BF78B2" w:rsidRPr="00A71575" w:rsidRDefault="00BF78B2" w:rsidP="000C538A">
            <w:pPr>
              <w:spacing w:after="0" w:line="240" w:lineRule="auto"/>
              <w:ind w:left="347" w:hanging="347"/>
              <w:jc w:val="center"/>
              <w:rPr>
                <w:rFonts w:ascii="Arial" w:hAnsi="Arial" w:cs="Arial"/>
                <w:sz w:val="24"/>
                <w:szCs w:val="24"/>
              </w:rPr>
            </w:pPr>
            <w:r w:rsidRPr="00A71575">
              <w:rPr>
                <w:rFonts w:ascii="Arial" w:hAnsi="Arial" w:cs="Arial"/>
                <w:sz w:val="24"/>
                <w:szCs w:val="24"/>
              </w:rPr>
              <w:t>17</w:t>
            </w:r>
          </w:p>
        </w:tc>
        <w:tc>
          <w:tcPr>
            <w:tcW w:w="1302" w:type="dxa"/>
            <w:tcBorders>
              <w:top w:val="nil"/>
              <w:left w:val="nil"/>
              <w:bottom w:val="nil"/>
              <w:right w:val="single" w:sz="4" w:space="0" w:color="000000"/>
            </w:tcBorders>
            <w:shd w:val="clear" w:color="auto" w:fill="auto"/>
          </w:tcPr>
          <w:p w14:paraId="4F43DB29" w14:textId="0C876161" w:rsidR="00BF78B2" w:rsidRPr="000C538A" w:rsidRDefault="00BF78B2" w:rsidP="000C538A">
            <w:pPr>
              <w:spacing w:after="0" w:line="240" w:lineRule="auto"/>
              <w:ind w:left="347" w:hanging="347"/>
              <w:jc w:val="center"/>
              <w:rPr>
                <w:rFonts w:ascii="Arial" w:hAnsi="Arial" w:cs="Arial"/>
                <w:sz w:val="24"/>
                <w:szCs w:val="24"/>
              </w:rPr>
            </w:pPr>
            <w:r w:rsidRPr="000C538A">
              <w:rPr>
                <w:rFonts w:ascii="Arial" w:hAnsi="Arial" w:cs="Arial"/>
                <w:color w:val="000000"/>
                <w:sz w:val="24"/>
                <w:szCs w:val="24"/>
              </w:rPr>
              <w:t>7%</w:t>
            </w:r>
          </w:p>
        </w:tc>
      </w:tr>
      <w:tr w:rsidR="00BF78B2" w:rsidRPr="00304B78" w14:paraId="7C61C5D9" w14:textId="77777777" w:rsidTr="003B0C10">
        <w:trPr>
          <w:trHeight w:val="290"/>
          <w:jc w:val="center"/>
        </w:trPr>
        <w:tc>
          <w:tcPr>
            <w:tcW w:w="567" w:type="dxa"/>
            <w:tcBorders>
              <w:top w:val="nil"/>
              <w:left w:val="single" w:sz="4" w:space="0" w:color="000000"/>
              <w:bottom w:val="nil"/>
              <w:right w:val="single" w:sz="4" w:space="0" w:color="000000"/>
            </w:tcBorders>
            <w:shd w:val="clear" w:color="auto" w:fill="auto"/>
            <w:vAlign w:val="bottom"/>
          </w:tcPr>
          <w:p w14:paraId="08EB5594" w14:textId="77777777" w:rsidR="00BF78B2" w:rsidRPr="00304B78" w:rsidRDefault="00BF78B2" w:rsidP="000C538A">
            <w:pPr>
              <w:spacing w:after="0" w:line="240" w:lineRule="auto"/>
              <w:jc w:val="both"/>
              <w:rPr>
                <w:rFonts w:ascii="Arial" w:hAnsi="Arial" w:cs="Arial"/>
              </w:rPr>
            </w:pPr>
          </w:p>
        </w:tc>
        <w:tc>
          <w:tcPr>
            <w:tcW w:w="1843" w:type="dxa"/>
            <w:vMerge/>
            <w:tcBorders>
              <w:left w:val="nil"/>
              <w:right w:val="single" w:sz="4" w:space="0" w:color="000000"/>
            </w:tcBorders>
            <w:shd w:val="clear" w:color="auto" w:fill="auto"/>
            <w:vAlign w:val="bottom"/>
          </w:tcPr>
          <w:p w14:paraId="473ED160" w14:textId="77777777" w:rsidR="00BF78B2" w:rsidRPr="00304B78" w:rsidRDefault="00BF78B2" w:rsidP="000C538A">
            <w:pPr>
              <w:spacing w:after="0" w:line="240" w:lineRule="auto"/>
              <w:jc w:val="both"/>
              <w:rPr>
                <w:rFonts w:ascii="Arial" w:hAnsi="Arial" w:cs="Arial"/>
              </w:rPr>
            </w:pPr>
          </w:p>
        </w:tc>
        <w:tc>
          <w:tcPr>
            <w:tcW w:w="3969" w:type="dxa"/>
            <w:tcBorders>
              <w:top w:val="nil"/>
              <w:left w:val="nil"/>
              <w:bottom w:val="nil"/>
              <w:right w:val="single" w:sz="4" w:space="0" w:color="000000"/>
            </w:tcBorders>
            <w:shd w:val="clear" w:color="auto" w:fill="auto"/>
          </w:tcPr>
          <w:p w14:paraId="4FF33C12" w14:textId="2B76F210" w:rsidR="00BF78B2" w:rsidRPr="00304B78" w:rsidRDefault="00BF78B2" w:rsidP="000C538A">
            <w:pPr>
              <w:pStyle w:val="ListParagraph"/>
              <w:numPr>
                <w:ilvl w:val="0"/>
                <w:numId w:val="28"/>
              </w:numPr>
              <w:spacing w:after="0" w:line="240" w:lineRule="auto"/>
              <w:ind w:left="347" w:hanging="347"/>
              <w:rPr>
                <w:rFonts w:ascii="Arial" w:hAnsi="Arial" w:cs="Arial"/>
                <w:sz w:val="24"/>
                <w:szCs w:val="24"/>
                <w:shd w:val="clear" w:color="auto" w:fill="FFFFFF"/>
              </w:rPr>
            </w:pPr>
            <w:r w:rsidRPr="00A311CB">
              <w:rPr>
                <w:rFonts w:ascii="Arial" w:hAnsi="Arial" w:cs="Arial"/>
                <w:sz w:val="24"/>
                <w:szCs w:val="24"/>
              </w:rPr>
              <w:t>Fasilitasi Pemenuhan Sarana Fisik Pasar Sehat dan Operasi Pasar Murah</w:t>
            </w:r>
          </w:p>
        </w:tc>
        <w:tc>
          <w:tcPr>
            <w:tcW w:w="1276" w:type="dxa"/>
            <w:tcBorders>
              <w:top w:val="nil"/>
              <w:left w:val="nil"/>
              <w:bottom w:val="nil"/>
              <w:right w:val="single" w:sz="4" w:space="0" w:color="000000"/>
            </w:tcBorders>
            <w:shd w:val="clear" w:color="auto" w:fill="auto"/>
          </w:tcPr>
          <w:p w14:paraId="41546378" w14:textId="3A296F84" w:rsidR="00BF78B2" w:rsidRPr="00A71575" w:rsidRDefault="00BF78B2" w:rsidP="000C538A">
            <w:pPr>
              <w:spacing w:after="0" w:line="240" w:lineRule="auto"/>
              <w:ind w:left="347" w:hanging="347"/>
              <w:jc w:val="center"/>
              <w:rPr>
                <w:rFonts w:ascii="Arial" w:hAnsi="Arial" w:cs="Arial"/>
                <w:sz w:val="24"/>
                <w:szCs w:val="24"/>
              </w:rPr>
            </w:pPr>
            <w:r w:rsidRPr="00A71575">
              <w:rPr>
                <w:rFonts w:ascii="Arial" w:hAnsi="Arial" w:cs="Arial"/>
                <w:sz w:val="24"/>
                <w:szCs w:val="24"/>
              </w:rPr>
              <w:t>6</w:t>
            </w:r>
          </w:p>
        </w:tc>
        <w:tc>
          <w:tcPr>
            <w:tcW w:w="1302" w:type="dxa"/>
            <w:tcBorders>
              <w:top w:val="nil"/>
              <w:left w:val="nil"/>
              <w:bottom w:val="nil"/>
              <w:right w:val="single" w:sz="4" w:space="0" w:color="000000"/>
            </w:tcBorders>
            <w:shd w:val="clear" w:color="auto" w:fill="auto"/>
          </w:tcPr>
          <w:p w14:paraId="5D78BFC5" w14:textId="40AF7884" w:rsidR="00BF78B2" w:rsidRPr="000C538A" w:rsidRDefault="00BF78B2" w:rsidP="000C538A">
            <w:pPr>
              <w:spacing w:after="0" w:line="240" w:lineRule="auto"/>
              <w:ind w:left="347" w:hanging="347"/>
              <w:jc w:val="center"/>
              <w:rPr>
                <w:rFonts w:ascii="Arial" w:hAnsi="Arial" w:cs="Arial"/>
                <w:sz w:val="24"/>
                <w:szCs w:val="24"/>
              </w:rPr>
            </w:pPr>
            <w:r w:rsidRPr="000C538A">
              <w:rPr>
                <w:rFonts w:ascii="Arial" w:hAnsi="Arial" w:cs="Arial"/>
                <w:color w:val="000000"/>
                <w:sz w:val="24"/>
                <w:szCs w:val="24"/>
              </w:rPr>
              <w:t>2%</w:t>
            </w:r>
          </w:p>
        </w:tc>
      </w:tr>
      <w:tr w:rsidR="00BF78B2" w:rsidRPr="00304B78" w14:paraId="6B0340F9" w14:textId="77777777" w:rsidTr="00C158EA">
        <w:trPr>
          <w:trHeight w:val="290"/>
          <w:jc w:val="center"/>
        </w:trPr>
        <w:tc>
          <w:tcPr>
            <w:tcW w:w="567" w:type="dxa"/>
            <w:tcBorders>
              <w:top w:val="nil"/>
              <w:left w:val="single" w:sz="4" w:space="0" w:color="000000"/>
              <w:bottom w:val="nil"/>
              <w:right w:val="single" w:sz="4" w:space="0" w:color="000000"/>
            </w:tcBorders>
            <w:shd w:val="clear" w:color="auto" w:fill="auto"/>
            <w:vAlign w:val="bottom"/>
          </w:tcPr>
          <w:p w14:paraId="3D160B82" w14:textId="77777777" w:rsidR="00BF78B2" w:rsidRPr="00304B78" w:rsidRDefault="00BF78B2" w:rsidP="000C538A">
            <w:pPr>
              <w:spacing w:after="0" w:line="240" w:lineRule="auto"/>
              <w:jc w:val="both"/>
              <w:rPr>
                <w:rFonts w:ascii="Arial" w:hAnsi="Arial" w:cs="Arial"/>
              </w:rPr>
            </w:pPr>
          </w:p>
        </w:tc>
        <w:tc>
          <w:tcPr>
            <w:tcW w:w="1843" w:type="dxa"/>
            <w:vMerge/>
            <w:tcBorders>
              <w:left w:val="nil"/>
              <w:right w:val="single" w:sz="4" w:space="0" w:color="000000"/>
            </w:tcBorders>
            <w:shd w:val="clear" w:color="auto" w:fill="auto"/>
            <w:vAlign w:val="bottom"/>
          </w:tcPr>
          <w:p w14:paraId="11C44A67" w14:textId="77777777" w:rsidR="00BF78B2" w:rsidRPr="00304B78" w:rsidRDefault="00BF78B2" w:rsidP="000C538A">
            <w:pPr>
              <w:spacing w:after="0" w:line="240" w:lineRule="auto"/>
              <w:jc w:val="both"/>
              <w:rPr>
                <w:rFonts w:ascii="Arial" w:hAnsi="Arial" w:cs="Arial"/>
              </w:rPr>
            </w:pPr>
          </w:p>
        </w:tc>
        <w:tc>
          <w:tcPr>
            <w:tcW w:w="3969" w:type="dxa"/>
            <w:tcBorders>
              <w:top w:val="nil"/>
              <w:left w:val="nil"/>
              <w:bottom w:val="nil"/>
              <w:right w:val="single" w:sz="4" w:space="0" w:color="000000"/>
            </w:tcBorders>
            <w:shd w:val="clear" w:color="auto" w:fill="auto"/>
          </w:tcPr>
          <w:p w14:paraId="32671288" w14:textId="0D311E44" w:rsidR="00BF78B2" w:rsidRPr="00304B78" w:rsidRDefault="00BF78B2" w:rsidP="000C538A">
            <w:pPr>
              <w:pStyle w:val="ListParagraph"/>
              <w:numPr>
                <w:ilvl w:val="0"/>
                <w:numId w:val="28"/>
              </w:numPr>
              <w:spacing w:after="0" w:line="240" w:lineRule="auto"/>
              <w:ind w:left="347" w:hanging="347"/>
              <w:rPr>
                <w:rFonts w:ascii="Arial" w:hAnsi="Arial" w:cs="Arial"/>
                <w:sz w:val="24"/>
                <w:szCs w:val="24"/>
                <w:shd w:val="clear" w:color="auto" w:fill="FFFFFF"/>
              </w:rPr>
            </w:pPr>
            <w:r w:rsidRPr="00A311CB">
              <w:rPr>
                <w:rFonts w:ascii="Arial" w:hAnsi="Arial" w:cs="Arial"/>
                <w:sz w:val="24"/>
                <w:szCs w:val="24"/>
              </w:rPr>
              <w:t>Fasilitasi Hak atas Kekayaan Intelektual (HKI) Merek, Sertifikasi Halal danSistem Informasi Industri Nasional (SIINas)</w:t>
            </w:r>
          </w:p>
        </w:tc>
        <w:tc>
          <w:tcPr>
            <w:tcW w:w="1276" w:type="dxa"/>
            <w:tcBorders>
              <w:top w:val="nil"/>
              <w:left w:val="nil"/>
              <w:bottom w:val="nil"/>
              <w:right w:val="single" w:sz="4" w:space="0" w:color="000000"/>
            </w:tcBorders>
            <w:shd w:val="clear" w:color="auto" w:fill="auto"/>
          </w:tcPr>
          <w:p w14:paraId="373EBF54" w14:textId="5CD7AA6A" w:rsidR="00BF78B2" w:rsidRPr="00A71575" w:rsidRDefault="00BF78B2" w:rsidP="000C538A">
            <w:pPr>
              <w:spacing w:after="0" w:line="240" w:lineRule="auto"/>
              <w:ind w:left="347" w:hanging="347"/>
              <w:jc w:val="center"/>
              <w:rPr>
                <w:rFonts w:ascii="Arial" w:hAnsi="Arial" w:cs="Arial"/>
                <w:sz w:val="24"/>
                <w:szCs w:val="24"/>
              </w:rPr>
            </w:pPr>
            <w:r w:rsidRPr="00A71575">
              <w:rPr>
                <w:rFonts w:ascii="Arial" w:hAnsi="Arial" w:cs="Arial"/>
                <w:sz w:val="24"/>
                <w:szCs w:val="24"/>
              </w:rPr>
              <w:t>75</w:t>
            </w:r>
          </w:p>
        </w:tc>
        <w:tc>
          <w:tcPr>
            <w:tcW w:w="1302" w:type="dxa"/>
            <w:tcBorders>
              <w:top w:val="nil"/>
              <w:left w:val="nil"/>
              <w:bottom w:val="nil"/>
              <w:right w:val="single" w:sz="4" w:space="0" w:color="000000"/>
            </w:tcBorders>
            <w:shd w:val="clear" w:color="auto" w:fill="auto"/>
          </w:tcPr>
          <w:p w14:paraId="7D3EBDC6" w14:textId="26AF3539" w:rsidR="00BF78B2" w:rsidRPr="000C538A" w:rsidRDefault="00BF78B2" w:rsidP="000C538A">
            <w:pPr>
              <w:spacing w:after="0" w:line="240" w:lineRule="auto"/>
              <w:ind w:left="347" w:hanging="347"/>
              <w:jc w:val="center"/>
              <w:rPr>
                <w:rFonts w:ascii="Arial" w:hAnsi="Arial" w:cs="Arial"/>
                <w:sz w:val="24"/>
                <w:szCs w:val="24"/>
              </w:rPr>
            </w:pPr>
            <w:r w:rsidRPr="000C538A">
              <w:rPr>
                <w:rFonts w:ascii="Arial" w:hAnsi="Arial" w:cs="Arial"/>
                <w:color w:val="000000"/>
                <w:sz w:val="24"/>
                <w:szCs w:val="24"/>
              </w:rPr>
              <w:t>30%</w:t>
            </w:r>
          </w:p>
        </w:tc>
      </w:tr>
      <w:tr w:rsidR="00BF78B2" w:rsidRPr="00304B78" w14:paraId="37B3A069" w14:textId="77777777" w:rsidTr="00C158EA">
        <w:trPr>
          <w:trHeight w:val="290"/>
          <w:jc w:val="center"/>
        </w:trPr>
        <w:tc>
          <w:tcPr>
            <w:tcW w:w="567" w:type="dxa"/>
            <w:tcBorders>
              <w:top w:val="nil"/>
              <w:left w:val="single" w:sz="4" w:space="0" w:color="000000"/>
              <w:bottom w:val="nil"/>
              <w:right w:val="single" w:sz="4" w:space="0" w:color="000000"/>
            </w:tcBorders>
            <w:shd w:val="clear" w:color="auto" w:fill="auto"/>
            <w:vAlign w:val="bottom"/>
          </w:tcPr>
          <w:p w14:paraId="6CE7BC66" w14:textId="77777777" w:rsidR="00BF78B2" w:rsidRPr="00304B78" w:rsidRDefault="00BF78B2" w:rsidP="000C538A">
            <w:pPr>
              <w:spacing w:after="0" w:line="240" w:lineRule="auto"/>
              <w:jc w:val="both"/>
              <w:rPr>
                <w:rFonts w:ascii="Arial" w:hAnsi="Arial" w:cs="Arial"/>
              </w:rPr>
            </w:pPr>
          </w:p>
        </w:tc>
        <w:tc>
          <w:tcPr>
            <w:tcW w:w="1843" w:type="dxa"/>
            <w:vMerge/>
            <w:tcBorders>
              <w:left w:val="nil"/>
              <w:right w:val="single" w:sz="4" w:space="0" w:color="000000"/>
            </w:tcBorders>
            <w:shd w:val="clear" w:color="auto" w:fill="auto"/>
            <w:vAlign w:val="bottom"/>
          </w:tcPr>
          <w:p w14:paraId="11338D78" w14:textId="77777777" w:rsidR="00BF78B2" w:rsidRPr="00304B78" w:rsidRDefault="00BF78B2" w:rsidP="000C538A">
            <w:pPr>
              <w:spacing w:after="0" w:line="240" w:lineRule="auto"/>
              <w:jc w:val="both"/>
              <w:rPr>
                <w:rFonts w:ascii="Arial" w:hAnsi="Arial" w:cs="Arial"/>
              </w:rPr>
            </w:pPr>
          </w:p>
        </w:tc>
        <w:tc>
          <w:tcPr>
            <w:tcW w:w="3969" w:type="dxa"/>
            <w:tcBorders>
              <w:top w:val="nil"/>
              <w:left w:val="nil"/>
              <w:bottom w:val="nil"/>
              <w:right w:val="single" w:sz="4" w:space="0" w:color="000000"/>
            </w:tcBorders>
            <w:shd w:val="clear" w:color="auto" w:fill="auto"/>
          </w:tcPr>
          <w:p w14:paraId="01C6E42D" w14:textId="3062D100" w:rsidR="00BF78B2" w:rsidRPr="00304B78" w:rsidRDefault="00BF78B2" w:rsidP="000C538A">
            <w:pPr>
              <w:pStyle w:val="ListParagraph"/>
              <w:numPr>
                <w:ilvl w:val="0"/>
                <w:numId w:val="28"/>
              </w:numPr>
              <w:spacing w:after="0" w:line="240" w:lineRule="auto"/>
              <w:ind w:left="347" w:hanging="347"/>
              <w:rPr>
                <w:rFonts w:ascii="Arial" w:hAnsi="Arial" w:cs="Arial"/>
                <w:sz w:val="24"/>
                <w:szCs w:val="24"/>
                <w:shd w:val="clear" w:color="auto" w:fill="FFFFFF"/>
              </w:rPr>
            </w:pPr>
            <w:r w:rsidRPr="00A311CB">
              <w:rPr>
                <w:rFonts w:ascii="Arial" w:hAnsi="Arial" w:cs="Arial"/>
                <w:sz w:val="24"/>
                <w:szCs w:val="24"/>
              </w:rPr>
              <w:t>Fasilitasi Sertifikat Pemenuhan Komitmen Produksi Pangan Olahan Rumahtangga (SPP-IRT), dan Sertifikasi Penyuluhan Keamanan Pangan (S-PKP)</w:t>
            </w:r>
          </w:p>
        </w:tc>
        <w:tc>
          <w:tcPr>
            <w:tcW w:w="1276" w:type="dxa"/>
            <w:tcBorders>
              <w:top w:val="nil"/>
              <w:left w:val="nil"/>
              <w:bottom w:val="nil"/>
              <w:right w:val="single" w:sz="4" w:space="0" w:color="000000"/>
            </w:tcBorders>
            <w:shd w:val="clear" w:color="auto" w:fill="auto"/>
          </w:tcPr>
          <w:p w14:paraId="462C52F0" w14:textId="2C854B4A" w:rsidR="00BF78B2" w:rsidRPr="00A71575" w:rsidRDefault="00BF78B2" w:rsidP="000C538A">
            <w:pPr>
              <w:spacing w:after="0" w:line="240" w:lineRule="auto"/>
              <w:ind w:left="347" w:hanging="347"/>
              <w:jc w:val="center"/>
              <w:rPr>
                <w:rFonts w:ascii="Arial" w:hAnsi="Arial" w:cs="Arial"/>
                <w:sz w:val="24"/>
                <w:szCs w:val="24"/>
              </w:rPr>
            </w:pPr>
            <w:r w:rsidRPr="00A71575">
              <w:rPr>
                <w:rFonts w:ascii="Arial" w:hAnsi="Arial" w:cs="Arial"/>
                <w:sz w:val="24"/>
                <w:szCs w:val="24"/>
              </w:rPr>
              <w:t>14</w:t>
            </w:r>
          </w:p>
        </w:tc>
        <w:tc>
          <w:tcPr>
            <w:tcW w:w="1302" w:type="dxa"/>
            <w:tcBorders>
              <w:top w:val="nil"/>
              <w:left w:val="nil"/>
              <w:bottom w:val="nil"/>
              <w:right w:val="single" w:sz="4" w:space="0" w:color="000000"/>
            </w:tcBorders>
            <w:shd w:val="clear" w:color="auto" w:fill="auto"/>
          </w:tcPr>
          <w:p w14:paraId="2D768AB2" w14:textId="2A999A4F" w:rsidR="00BF78B2" w:rsidRPr="000C538A" w:rsidRDefault="00BF78B2" w:rsidP="000C538A">
            <w:pPr>
              <w:spacing w:after="0" w:line="240" w:lineRule="auto"/>
              <w:ind w:left="347" w:hanging="347"/>
              <w:jc w:val="center"/>
              <w:rPr>
                <w:rFonts w:ascii="Arial" w:hAnsi="Arial" w:cs="Arial"/>
                <w:sz w:val="24"/>
                <w:szCs w:val="24"/>
              </w:rPr>
            </w:pPr>
            <w:r w:rsidRPr="000C538A">
              <w:rPr>
                <w:rFonts w:ascii="Arial" w:hAnsi="Arial" w:cs="Arial"/>
                <w:color w:val="000000"/>
                <w:sz w:val="24"/>
                <w:szCs w:val="24"/>
              </w:rPr>
              <w:t>6%</w:t>
            </w:r>
          </w:p>
        </w:tc>
      </w:tr>
      <w:tr w:rsidR="00BF78B2" w:rsidRPr="00304B78" w14:paraId="311268E4" w14:textId="77777777" w:rsidTr="00C158EA">
        <w:trPr>
          <w:trHeight w:val="290"/>
          <w:jc w:val="center"/>
        </w:trPr>
        <w:tc>
          <w:tcPr>
            <w:tcW w:w="567" w:type="dxa"/>
            <w:tcBorders>
              <w:top w:val="nil"/>
              <w:left w:val="single" w:sz="4" w:space="0" w:color="000000"/>
              <w:bottom w:val="nil"/>
              <w:right w:val="single" w:sz="4" w:space="0" w:color="000000"/>
            </w:tcBorders>
            <w:shd w:val="clear" w:color="auto" w:fill="auto"/>
            <w:vAlign w:val="bottom"/>
          </w:tcPr>
          <w:p w14:paraId="55E6EF53" w14:textId="77777777" w:rsidR="00BF78B2" w:rsidRPr="00304B78" w:rsidRDefault="00BF78B2" w:rsidP="000C538A">
            <w:pPr>
              <w:spacing w:after="0" w:line="240" w:lineRule="auto"/>
              <w:jc w:val="both"/>
              <w:rPr>
                <w:rFonts w:ascii="Arial" w:hAnsi="Arial" w:cs="Arial"/>
              </w:rPr>
            </w:pPr>
          </w:p>
        </w:tc>
        <w:tc>
          <w:tcPr>
            <w:tcW w:w="1843" w:type="dxa"/>
            <w:vMerge/>
            <w:tcBorders>
              <w:left w:val="nil"/>
              <w:bottom w:val="nil"/>
              <w:right w:val="single" w:sz="4" w:space="0" w:color="000000"/>
            </w:tcBorders>
            <w:shd w:val="clear" w:color="auto" w:fill="auto"/>
            <w:vAlign w:val="bottom"/>
          </w:tcPr>
          <w:p w14:paraId="17781A86" w14:textId="77777777" w:rsidR="00BF78B2" w:rsidRPr="00304B78" w:rsidRDefault="00BF78B2" w:rsidP="000C538A">
            <w:pPr>
              <w:spacing w:after="0" w:line="240" w:lineRule="auto"/>
              <w:jc w:val="both"/>
              <w:rPr>
                <w:rFonts w:ascii="Arial" w:hAnsi="Arial" w:cs="Arial"/>
              </w:rPr>
            </w:pPr>
          </w:p>
        </w:tc>
        <w:tc>
          <w:tcPr>
            <w:tcW w:w="3969" w:type="dxa"/>
            <w:tcBorders>
              <w:top w:val="nil"/>
              <w:left w:val="nil"/>
              <w:bottom w:val="nil"/>
              <w:right w:val="single" w:sz="4" w:space="0" w:color="000000"/>
            </w:tcBorders>
            <w:shd w:val="clear" w:color="auto" w:fill="auto"/>
          </w:tcPr>
          <w:p w14:paraId="759E3236" w14:textId="59F8AC9D" w:rsidR="00BF78B2" w:rsidRPr="00304B78" w:rsidRDefault="00BF78B2" w:rsidP="000C538A">
            <w:pPr>
              <w:pStyle w:val="ListParagraph"/>
              <w:numPr>
                <w:ilvl w:val="0"/>
                <w:numId w:val="28"/>
              </w:numPr>
              <w:spacing w:after="0" w:line="240" w:lineRule="auto"/>
              <w:ind w:left="347" w:hanging="347"/>
              <w:rPr>
                <w:rFonts w:ascii="Arial" w:hAnsi="Arial" w:cs="Arial"/>
                <w:sz w:val="24"/>
                <w:szCs w:val="24"/>
                <w:shd w:val="clear" w:color="auto" w:fill="FFFFFF"/>
              </w:rPr>
            </w:pPr>
            <w:r w:rsidRPr="00A311CB">
              <w:rPr>
                <w:rFonts w:ascii="Arial" w:hAnsi="Arial" w:cs="Arial"/>
                <w:sz w:val="24"/>
                <w:szCs w:val="24"/>
              </w:rPr>
              <w:t>Fasilitasi Rekomendasi Ijin Usaha Toko Swalayan (IUTS), Verifikasi Surat TandaPendaftaran Waralaba (STPW) dan Verifikasi Tanda Daftar Gudang (TDG)</w:t>
            </w:r>
          </w:p>
        </w:tc>
        <w:tc>
          <w:tcPr>
            <w:tcW w:w="1276" w:type="dxa"/>
            <w:tcBorders>
              <w:top w:val="nil"/>
              <w:left w:val="nil"/>
              <w:bottom w:val="nil"/>
              <w:right w:val="single" w:sz="4" w:space="0" w:color="000000"/>
            </w:tcBorders>
            <w:shd w:val="clear" w:color="auto" w:fill="auto"/>
          </w:tcPr>
          <w:p w14:paraId="50F92FE9" w14:textId="50F7CF99" w:rsidR="00BF78B2" w:rsidRPr="00A71575" w:rsidRDefault="00BF78B2" w:rsidP="000C538A">
            <w:pPr>
              <w:spacing w:after="0" w:line="240" w:lineRule="auto"/>
              <w:ind w:left="347" w:hanging="347"/>
              <w:jc w:val="center"/>
              <w:rPr>
                <w:rFonts w:ascii="Arial" w:hAnsi="Arial" w:cs="Arial"/>
                <w:sz w:val="24"/>
                <w:szCs w:val="24"/>
              </w:rPr>
            </w:pPr>
            <w:r w:rsidRPr="00A71575">
              <w:rPr>
                <w:rFonts w:ascii="Arial" w:hAnsi="Arial" w:cs="Arial"/>
                <w:sz w:val="24"/>
                <w:szCs w:val="24"/>
              </w:rPr>
              <w:t>12</w:t>
            </w:r>
          </w:p>
        </w:tc>
        <w:tc>
          <w:tcPr>
            <w:tcW w:w="1302" w:type="dxa"/>
            <w:tcBorders>
              <w:top w:val="nil"/>
              <w:left w:val="nil"/>
              <w:bottom w:val="nil"/>
              <w:right w:val="single" w:sz="4" w:space="0" w:color="000000"/>
            </w:tcBorders>
            <w:shd w:val="clear" w:color="auto" w:fill="auto"/>
          </w:tcPr>
          <w:p w14:paraId="02AFE5E0" w14:textId="61C190EE" w:rsidR="00BF78B2" w:rsidRPr="000C538A" w:rsidRDefault="00BF78B2" w:rsidP="000C538A">
            <w:pPr>
              <w:spacing w:after="0" w:line="240" w:lineRule="auto"/>
              <w:ind w:left="347" w:hanging="347"/>
              <w:jc w:val="center"/>
              <w:rPr>
                <w:rFonts w:ascii="Arial" w:hAnsi="Arial" w:cs="Arial"/>
                <w:sz w:val="24"/>
                <w:szCs w:val="24"/>
              </w:rPr>
            </w:pPr>
            <w:r w:rsidRPr="000C538A">
              <w:rPr>
                <w:rFonts w:ascii="Arial" w:hAnsi="Arial" w:cs="Arial"/>
                <w:color w:val="000000"/>
                <w:sz w:val="24"/>
                <w:szCs w:val="24"/>
              </w:rPr>
              <w:t>5%</w:t>
            </w:r>
          </w:p>
        </w:tc>
      </w:tr>
      <w:tr w:rsidR="000C538A" w:rsidRPr="00304B78" w14:paraId="5E68E438" w14:textId="77777777" w:rsidTr="000C538A">
        <w:trPr>
          <w:trHeight w:val="290"/>
          <w:jc w:val="center"/>
        </w:trPr>
        <w:tc>
          <w:tcPr>
            <w:tcW w:w="567" w:type="dxa"/>
            <w:tcBorders>
              <w:top w:val="nil"/>
              <w:left w:val="single" w:sz="4" w:space="0" w:color="000000"/>
              <w:bottom w:val="nil"/>
              <w:right w:val="single" w:sz="4" w:space="0" w:color="000000"/>
            </w:tcBorders>
            <w:shd w:val="clear" w:color="auto" w:fill="auto"/>
            <w:vAlign w:val="bottom"/>
          </w:tcPr>
          <w:p w14:paraId="2E801619" w14:textId="77777777" w:rsidR="000C538A" w:rsidRPr="00304B78" w:rsidRDefault="000C538A" w:rsidP="000C538A">
            <w:pPr>
              <w:spacing w:after="0" w:line="240" w:lineRule="auto"/>
              <w:jc w:val="both"/>
              <w:rPr>
                <w:rFonts w:ascii="Arial" w:hAnsi="Arial" w:cs="Arial"/>
              </w:rPr>
            </w:pPr>
          </w:p>
        </w:tc>
        <w:tc>
          <w:tcPr>
            <w:tcW w:w="1843" w:type="dxa"/>
            <w:tcBorders>
              <w:top w:val="nil"/>
              <w:left w:val="nil"/>
              <w:bottom w:val="nil"/>
              <w:right w:val="single" w:sz="4" w:space="0" w:color="000000"/>
            </w:tcBorders>
            <w:shd w:val="clear" w:color="auto" w:fill="auto"/>
            <w:vAlign w:val="bottom"/>
          </w:tcPr>
          <w:p w14:paraId="02DC7EE0" w14:textId="77777777" w:rsidR="000C538A" w:rsidRPr="00304B78" w:rsidRDefault="000C538A" w:rsidP="000C538A">
            <w:pPr>
              <w:spacing w:after="0" w:line="240" w:lineRule="auto"/>
              <w:jc w:val="both"/>
              <w:rPr>
                <w:rFonts w:ascii="Arial" w:hAnsi="Arial" w:cs="Arial"/>
              </w:rPr>
            </w:pPr>
          </w:p>
        </w:tc>
        <w:tc>
          <w:tcPr>
            <w:tcW w:w="3969" w:type="dxa"/>
            <w:tcBorders>
              <w:top w:val="nil"/>
              <w:left w:val="nil"/>
              <w:bottom w:val="nil"/>
              <w:right w:val="single" w:sz="4" w:space="0" w:color="000000"/>
            </w:tcBorders>
            <w:shd w:val="clear" w:color="auto" w:fill="auto"/>
          </w:tcPr>
          <w:p w14:paraId="5FFBF6EB" w14:textId="3402E50B" w:rsidR="000C538A" w:rsidRPr="00304B78" w:rsidRDefault="000C538A" w:rsidP="000C538A">
            <w:pPr>
              <w:pStyle w:val="ListParagraph"/>
              <w:numPr>
                <w:ilvl w:val="0"/>
                <w:numId w:val="28"/>
              </w:numPr>
              <w:spacing w:after="0" w:line="240" w:lineRule="auto"/>
              <w:ind w:left="347" w:hanging="347"/>
              <w:rPr>
                <w:rFonts w:ascii="Arial" w:hAnsi="Arial" w:cs="Arial"/>
                <w:sz w:val="24"/>
                <w:szCs w:val="24"/>
                <w:shd w:val="clear" w:color="auto" w:fill="FFFFFF"/>
              </w:rPr>
            </w:pPr>
            <w:r w:rsidRPr="00A311CB">
              <w:rPr>
                <w:rFonts w:ascii="Arial" w:hAnsi="Arial" w:cs="Arial"/>
                <w:sz w:val="24"/>
                <w:szCs w:val="24"/>
              </w:rPr>
              <w:t>Fasilitasi Surat Keterangan Distributor Pupuk</w:t>
            </w:r>
          </w:p>
        </w:tc>
        <w:tc>
          <w:tcPr>
            <w:tcW w:w="1276" w:type="dxa"/>
            <w:tcBorders>
              <w:top w:val="nil"/>
              <w:left w:val="nil"/>
              <w:bottom w:val="nil"/>
              <w:right w:val="single" w:sz="4" w:space="0" w:color="000000"/>
            </w:tcBorders>
            <w:shd w:val="clear" w:color="auto" w:fill="auto"/>
          </w:tcPr>
          <w:p w14:paraId="603C8145" w14:textId="3C58C66F" w:rsidR="000C538A" w:rsidRPr="00A71575" w:rsidRDefault="000C538A" w:rsidP="000C538A">
            <w:pPr>
              <w:spacing w:after="0" w:line="240" w:lineRule="auto"/>
              <w:ind w:left="347" w:hanging="347"/>
              <w:jc w:val="center"/>
              <w:rPr>
                <w:rFonts w:ascii="Arial" w:hAnsi="Arial" w:cs="Arial"/>
                <w:sz w:val="24"/>
                <w:szCs w:val="24"/>
              </w:rPr>
            </w:pPr>
            <w:r w:rsidRPr="00A71575">
              <w:rPr>
                <w:rFonts w:ascii="Arial" w:hAnsi="Arial" w:cs="Arial"/>
                <w:sz w:val="24"/>
                <w:szCs w:val="24"/>
              </w:rPr>
              <w:t>10</w:t>
            </w:r>
          </w:p>
        </w:tc>
        <w:tc>
          <w:tcPr>
            <w:tcW w:w="1302" w:type="dxa"/>
            <w:tcBorders>
              <w:top w:val="nil"/>
              <w:left w:val="nil"/>
              <w:bottom w:val="nil"/>
              <w:right w:val="single" w:sz="4" w:space="0" w:color="000000"/>
            </w:tcBorders>
            <w:shd w:val="clear" w:color="auto" w:fill="auto"/>
          </w:tcPr>
          <w:p w14:paraId="0C381421" w14:textId="59E1D832" w:rsidR="000C538A" w:rsidRPr="000C538A" w:rsidRDefault="000C538A" w:rsidP="000C538A">
            <w:pPr>
              <w:spacing w:after="0" w:line="240" w:lineRule="auto"/>
              <w:ind w:left="347" w:hanging="347"/>
              <w:jc w:val="center"/>
              <w:rPr>
                <w:rFonts w:ascii="Arial" w:hAnsi="Arial" w:cs="Arial"/>
                <w:sz w:val="24"/>
                <w:szCs w:val="24"/>
              </w:rPr>
            </w:pPr>
            <w:r w:rsidRPr="000C538A">
              <w:rPr>
                <w:rFonts w:ascii="Arial" w:hAnsi="Arial" w:cs="Arial"/>
                <w:color w:val="000000"/>
                <w:sz w:val="24"/>
                <w:szCs w:val="24"/>
              </w:rPr>
              <w:t>4%</w:t>
            </w:r>
          </w:p>
        </w:tc>
      </w:tr>
      <w:tr w:rsidR="000C538A" w:rsidRPr="00304B78" w14:paraId="51E62023" w14:textId="77777777" w:rsidTr="000C538A">
        <w:trPr>
          <w:trHeight w:val="290"/>
          <w:jc w:val="center"/>
        </w:trPr>
        <w:tc>
          <w:tcPr>
            <w:tcW w:w="567" w:type="dxa"/>
            <w:tcBorders>
              <w:top w:val="nil"/>
              <w:left w:val="single" w:sz="4" w:space="0" w:color="000000"/>
              <w:bottom w:val="nil"/>
              <w:right w:val="single" w:sz="4" w:space="0" w:color="000000"/>
            </w:tcBorders>
            <w:shd w:val="clear" w:color="auto" w:fill="auto"/>
            <w:vAlign w:val="bottom"/>
          </w:tcPr>
          <w:p w14:paraId="1C354A43" w14:textId="77777777" w:rsidR="000C538A" w:rsidRPr="00304B78" w:rsidRDefault="000C538A" w:rsidP="000C538A">
            <w:pPr>
              <w:spacing w:after="0" w:line="240" w:lineRule="auto"/>
              <w:jc w:val="both"/>
              <w:rPr>
                <w:rFonts w:ascii="Arial" w:hAnsi="Arial" w:cs="Arial"/>
              </w:rPr>
            </w:pPr>
          </w:p>
        </w:tc>
        <w:tc>
          <w:tcPr>
            <w:tcW w:w="1843" w:type="dxa"/>
            <w:tcBorders>
              <w:top w:val="nil"/>
              <w:left w:val="nil"/>
              <w:bottom w:val="nil"/>
              <w:right w:val="single" w:sz="4" w:space="0" w:color="000000"/>
            </w:tcBorders>
            <w:shd w:val="clear" w:color="auto" w:fill="auto"/>
            <w:vAlign w:val="bottom"/>
          </w:tcPr>
          <w:p w14:paraId="436E9BEB" w14:textId="77777777" w:rsidR="000C538A" w:rsidRPr="00304B78" w:rsidRDefault="000C538A" w:rsidP="000C538A">
            <w:pPr>
              <w:spacing w:after="0" w:line="240" w:lineRule="auto"/>
              <w:jc w:val="both"/>
              <w:rPr>
                <w:rFonts w:ascii="Arial" w:hAnsi="Arial" w:cs="Arial"/>
              </w:rPr>
            </w:pPr>
          </w:p>
        </w:tc>
        <w:tc>
          <w:tcPr>
            <w:tcW w:w="3969" w:type="dxa"/>
            <w:tcBorders>
              <w:top w:val="nil"/>
              <w:left w:val="nil"/>
              <w:bottom w:val="nil"/>
              <w:right w:val="single" w:sz="4" w:space="0" w:color="000000"/>
            </w:tcBorders>
            <w:shd w:val="clear" w:color="auto" w:fill="auto"/>
          </w:tcPr>
          <w:p w14:paraId="05606D54" w14:textId="6E19A0F3" w:rsidR="000C538A" w:rsidRPr="00304B78" w:rsidRDefault="000C538A" w:rsidP="000C538A">
            <w:pPr>
              <w:pStyle w:val="ListParagraph"/>
              <w:numPr>
                <w:ilvl w:val="0"/>
                <w:numId w:val="28"/>
              </w:numPr>
              <w:spacing w:after="0" w:line="240" w:lineRule="auto"/>
              <w:ind w:left="347" w:hanging="347"/>
              <w:rPr>
                <w:rFonts w:ascii="Arial" w:hAnsi="Arial" w:cs="Arial"/>
                <w:sz w:val="24"/>
                <w:szCs w:val="24"/>
                <w:shd w:val="clear" w:color="auto" w:fill="FFFFFF"/>
              </w:rPr>
            </w:pPr>
            <w:r w:rsidRPr="00A311CB">
              <w:rPr>
                <w:rFonts w:ascii="Arial" w:hAnsi="Arial" w:cs="Arial"/>
                <w:sz w:val="24"/>
                <w:szCs w:val="24"/>
              </w:rPr>
              <w:t>Fasilitasi Surat Keterangan Usaha Pedagang Pasar</w:t>
            </w:r>
          </w:p>
        </w:tc>
        <w:tc>
          <w:tcPr>
            <w:tcW w:w="1276" w:type="dxa"/>
            <w:tcBorders>
              <w:top w:val="nil"/>
              <w:left w:val="nil"/>
              <w:bottom w:val="nil"/>
              <w:right w:val="single" w:sz="4" w:space="0" w:color="000000"/>
            </w:tcBorders>
            <w:shd w:val="clear" w:color="auto" w:fill="auto"/>
          </w:tcPr>
          <w:p w14:paraId="5F4ED2A8" w14:textId="7C463117" w:rsidR="000C538A" w:rsidRPr="00A71575" w:rsidRDefault="000C538A" w:rsidP="000C538A">
            <w:pPr>
              <w:spacing w:after="0" w:line="240" w:lineRule="auto"/>
              <w:ind w:left="347" w:hanging="347"/>
              <w:jc w:val="center"/>
              <w:rPr>
                <w:rFonts w:ascii="Arial" w:hAnsi="Arial" w:cs="Arial"/>
                <w:sz w:val="24"/>
                <w:szCs w:val="24"/>
              </w:rPr>
            </w:pPr>
            <w:r w:rsidRPr="00A71575">
              <w:rPr>
                <w:rFonts w:ascii="Arial" w:hAnsi="Arial" w:cs="Arial"/>
                <w:sz w:val="24"/>
                <w:szCs w:val="24"/>
              </w:rPr>
              <w:t>4</w:t>
            </w:r>
          </w:p>
        </w:tc>
        <w:tc>
          <w:tcPr>
            <w:tcW w:w="1302" w:type="dxa"/>
            <w:tcBorders>
              <w:top w:val="nil"/>
              <w:left w:val="nil"/>
              <w:bottom w:val="nil"/>
              <w:right w:val="single" w:sz="4" w:space="0" w:color="000000"/>
            </w:tcBorders>
            <w:shd w:val="clear" w:color="auto" w:fill="auto"/>
          </w:tcPr>
          <w:p w14:paraId="6DF45823" w14:textId="482FD8EB" w:rsidR="000C538A" w:rsidRPr="000C538A" w:rsidRDefault="000C538A" w:rsidP="000C538A">
            <w:pPr>
              <w:spacing w:after="0" w:line="240" w:lineRule="auto"/>
              <w:ind w:left="347" w:hanging="347"/>
              <w:jc w:val="center"/>
              <w:rPr>
                <w:rFonts w:ascii="Arial" w:hAnsi="Arial" w:cs="Arial"/>
                <w:sz w:val="24"/>
                <w:szCs w:val="24"/>
              </w:rPr>
            </w:pPr>
            <w:r w:rsidRPr="000C538A">
              <w:rPr>
                <w:rFonts w:ascii="Arial" w:hAnsi="Arial" w:cs="Arial"/>
                <w:color w:val="000000"/>
                <w:sz w:val="24"/>
                <w:szCs w:val="24"/>
              </w:rPr>
              <w:t>2%</w:t>
            </w:r>
          </w:p>
        </w:tc>
      </w:tr>
      <w:tr w:rsidR="000C538A" w:rsidRPr="00304B78" w14:paraId="39E24CDF" w14:textId="77777777" w:rsidTr="000C538A">
        <w:trPr>
          <w:trHeight w:val="290"/>
          <w:jc w:val="center"/>
        </w:trPr>
        <w:tc>
          <w:tcPr>
            <w:tcW w:w="567" w:type="dxa"/>
            <w:tcBorders>
              <w:top w:val="nil"/>
              <w:left w:val="single" w:sz="4" w:space="0" w:color="000000"/>
              <w:bottom w:val="nil"/>
              <w:right w:val="single" w:sz="4" w:space="0" w:color="000000"/>
            </w:tcBorders>
            <w:shd w:val="clear" w:color="auto" w:fill="auto"/>
            <w:vAlign w:val="bottom"/>
          </w:tcPr>
          <w:p w14:paraId="23C66926" w14:textId="77777777" w:rsidR="000C538A" w:rsidRPr="00304B78" w:rsidRDefault="000C538A" w:rsidP="000C538A">
            <w:pPr>
              <w:spacing w:after="0" w:line="240" w:lineRule="auto"/>
              <w:jc w:val="both"/>
              <w:rPr>
                <w:rFonts w:ascii="Arial" w:hAnsi="Arial" w:cs="Arial"/>
              </w:rPr>
            </w:pPr>
          </w:p>
        </w:tc>
        <w:tc>
          <w:tcPr>
            <w:tcW w:w="1843" w:type="dxa"/>
            <w:tcBorders>
              <w:top w:val="nil"/>
              <w:left w:val="nil"/>
              <w:bottom w:val="nil"/>
              <w:right w:val="single" w:sz="4" w:space="0" w:color="000000"/>
            </w:tcBorders>
            <w:shd w:val="clear" w:color="auto" w:fill="auto"/>
            <w:vAlign w:val="bottom"/>
          </w:tcPr>
          <w:p w14:paraId="0DBC9B38" w14:textId="77777777" w:rsidR="000C538A" w:rsidRPr="00304B78" w:rsidRDefault="000C538A" w:rsidP="000C538A">
            <w:pPr>
              <w:spacing w:after="0" w:line="240" w:lineRule="auto"/>
              <w:jc w:val="both"/>
              <w:rPr>
                <w:rFonts w:ascii="Arial" w:hAnsi="Arial" w:cs="Arial"/>
              </w:rPr>
            </w:pPr>
          </w:p>
        </w:tc>
        <w:tc>
          <w:tcPr>
            <w:tcW w:w="3969" w:type="dxa"/>
            <w:tcBorders>
              <w:top w:val="nil"/>
              <w:left w:val="nil"/>
              <w:bottom w:val="nil"/>
              <w:right w:val="single" w:sz="4" w:space="0" w:color="000000"/>
            </w:tcBorders>
            <w:shd w:val="clear" w:color="auto" w:fill="auto"/>
          </w:tcPr>
          <w:p w14:paraId="179B609A" w14:textId="68406ED4" w:rsidR="000C538A" w:rsidRPr="00304B78" w:rsidRDefault="000C538A" w:rsidP="000C538A">
            <w:pPr>
              <w:pStyle w:val="ListParagraph"/>
              <w:numPr>
                <w:ilvl w:val="0"/>
                <w:numId w:val="28"/>
              </w:numPr>
              <w:spacing w:after="0" w:line="240" w:lineRule="auto"/>
              <w:ind w:left="347" w:hanging="347"/>
              <w:rPr>
                <w:rFonts w:ascii="Arial" w:hAnsi="Arial" w:cs="Arial"/>
                <w:sz w:val="24"/>
                <w:szCs w:val="24"/>
                <w:shd w:val="clear" w:color="auto" w:fill="FFFFFF"/>
              </w:rPr>
            </w:pPr>
            <w:r w:rsidRPr="00A311CB">
              <w:rPr>
                <w:rFonts w:ascii="Arial" w:hAnsi="Arial" w:cs="Arial"/>
                <w:sz w:val="24"/>
                <w:szCs w:val="24"/>
              </w:rPr>
              <w:t>Fasilitasi Surat Keterangan Tempat Usaha (SKTU)</w:t>
            </w:r>
          </w:p>
        </w:tc>
        <w:tc>
          <w:tcPr>
            <w:tcW w:w="1276" w:type="dxa"/>
            <w:tcBorders>
              <w:top w:val="nil"/>
              <w:left w:val="nil"/>
              <w:bottom w:val="nil"/>
              <w:right w:val="single" w:sz="4" w:space="0" w:color="000000"/>
            </w:tcBorders>
            <w:shd w:val="clear" w:color="auto" w:fill="auto"/>
          </w:tcPr>
          <w:p w14:paraId="3ED5C2B2" w14:textId="5268A41E" w:rsidR="000C538A" w:rsidRPr="00A71575" w:rsidRDefault="000C538A" w:rsidP="000C538A">
            <w:pPr>
              <w:spacing w:after="0" w:line="240" w:lineRule="auto"/>
              <w:ind w:left="347" w:hanging="347"/>
              <w:jc w:val="center"/>
              <w:rPr>
                <w:rFonts w:ascii="Arial" w:hAnsi="Arial" w:cs="Arial"/>
                <w:sz w:val="24"/>
                <w:szCs w:val="24"/>
              </w:rPr>
            </w:pPr>
            <w:r w:rsidRPr="00A71575">
              <w:rPr>
                <w:rFonts w:ascii="Arial" w:hAnsi="Arial" w:cs="Arial"/>
                <w:sz w:val="24"/>
                <w:szCs w:val="24"/>
              </w:rPr>
              <w:t>5</w:t>
            </w:r>
          </w:p>
        </w:tc>
        <w:tc>
          <w:tcPr>
            <w:tcW w:w="1302" w:type="dxa"/>
            <w:tcBorders>
              <w:top w:val="nil"/>
              <w:left w:val="nil"/>
              <w:bottom w:val="nil"/>
              <w:right w:val="single" w:sz="4" w:space="0" w:color="000000"/>
            </w:tcBorders>
            <w:shd w:val="clear" w:color="auto" w:fill="auto"/>
          </w:tcPr>
          <w:p w14:paraId="299AFCD5" w14:textId="6EA198A5" w:rsidR="000C538A" w:rsidRPr="000C538A" w:rsidRDefault="000C538A" w:rsidP="000C538A">
            <w:pPr>
              <w:spacing w:after="0" w:line="240" w:lineRule="auto"/>
              <w:ind w:left="347" w:hanging="347"/>
              <w:jc w:val="center"/>
              <w:rPr>
                <w:rFonts w:ascii="Arial" w:hAnsi="Arial" w:cs="Arial"/>
                <w:sz w:val="24"/>
                <w:szCs w:val="24"/>
              </w:rPr>
            </w:pPr>
            <w:r w:rsidRPr="000C538A">
              <w:rPr>
                <w:rFonts w:ascii="Arial" w:hAnsi="Arial" w:cs="Arial"/>
                <w:color w:val="000000"/>
                <w:sz w:val="24"/>
                <w:szCs w:val="24"/>
              </w:rPr>
              <w:t>2%</w:t>
            </w:r>
          </w:p>
        </w:tc>
      </w:tr>
    </w:tbl>
    <w:p w14:paraId="3F00B2F5" w14:textId="77777777" w:rsidR="00017382" w:rsidRPr="00304B78" w:rsidRDefault="00017382" w:rsidP="00BF78B2">
      <w:pPr>
        <w:spacing w:after="0" w:line="360" w:lineRule="auto"/>
        <w:jc w:val="both"/>
        <w:rPr>
          <w:rFonts w:ascii="Arial" w:hAnsi="Arial" w:cs="Arial"/>
          <w:b/>
        </w:rPr>
      </w:pPr>
      <w:bookmarkStart w:id="17" w:name="_heading=h.z337ya" w:colFirst="0" w:colLast="0"/>
      <w:bookmarkEnd w:id="17"/>
    </w:p>
    <w:p w14:paraId="13F36BFD" w14:textId="6429B738" w:rsidR="001B183D" w:rsidRPr="005C1CEA" w:rsidRDefault="001B183D" w:rsidP="001B183D">
      <w:pPr>
        <w:spacing w:after="0" w:line="360" w:lineRule="auto"/>
        <w:ind w:left="426" w:hanging="426"/>
        <w:jc w:val="both"/>
        <w:rPr>
          <w:rFonts w:ascii="Arial" w:hAnsi="Arial" w:cs="Arial"/>
          <w:b/>
          <w:sz w:val="24"/>
          <w:szCs w:val="24"/>
        </w:rPr>
      </w:pPr>
      <w:r w:rsidRPr="005C1CEA">
        <w:rPr>
          <w:rFonts w:ascii="Arial" w:hAnsi="Arial" w:cs="Arial"/>
          <w:b/>
          <w:sz w:val="24"/>
          <w:szCs w:val="24"/>
        </w:rPr>
        <w:t>3.2</w:t>
      </w:r>
      <w:r w:rsidRPr="005C1CEA">
        <w:rPr>
          <w:rFonts w:ascii="Arial" w:hAnsi="Arial" w:cs="Arial"/>
          <w:b/>
          <w:sz w:val="24"/>
          <w:szCs w:val="24"/>
        </w:rPr>
        <w:tab/>
      </w:r>
      <w:r w:rsidR="00696115" w:rsidRPr="005C1CEA">
        <w:rPr>
          <w:rFonts w:ascii="Arial" w:hAnsi="Arial" w:cs="Arial"/>
          <w:b/>
          <w:sz w:val="24"/>
          <w:szCs w:val="24"/>
        </w:rPr>
        <w:t>Indeks Kepuasan Masyar</w:t>
      </w:r>
      <w:r w:rsidRPr="005C1CEA">
        <w:rPr>
          <w:rFonts w:ascii="Arial" w:hAnsi="Arial" w:cs="Arial"/>
          <w:b/>
          <w:sz w:val="24"/>
          <w:szCs w:val="24"/>
        </w:rPr>
        <w:t>akat</w:t>
      </w:r>
    </w:p>
    <w:p w14:paraId="1D4FB139" w14:textId="1FCA0FEE" w:rsidR="00A43E76" w:rsidRDefault="001B183D" w:rsidP="00A43E76">
      <w:pPr>
        <w:spacing w:before="120" w:after="240" w:line="360" w:lineRule="auto"/>
        <w:ind w:firstLine="709"/>
        <w:jc w:val="both"/>
        <w:rPr>
          <w:rFonts w:ascii="Arial" w:hAnsi="Arial" w:cs="Arial"/>
          <w:sz w:val="24"/>
          <w:szCs w:val="24"/>
        </w:rPr>
      </w:pPr>
      <w:r w:rsidRPr="005C1CEA">
        <w:rPr>
          <w:rFonts w:ascii="Arial" w:hAnsi="Arial" w:cs="Arial"/>
          <w:b/>
          <w:sz w:val="24"/>
          <w:szCs w:val="24"/>
        </w:rPr>
        <w:tab/>
      </w:r>
      <w:r w:rsidR="00A43E76" w:rsidRPr="005C1CEA">
        <w:rPr>
          <w:rFonts w:ascii="Arial" w:hAnsi="Arial" w:cs="Arial"/>
          <w:sz w:val="24"/>
          <w:szCs w:val="24"/>
        </w:rPr>
        <w:t>Nilai kepuasan terhadap layanan dinyatakan dalam sebuah indeks kepuasan masyarakat (IKM) dengan penggambaran kondisi sebagai berikut :</w:t>
      </w:r>
    </w:p>
    <w:p w14:paraId="7971A36C" w14:textId="77777777" w:rsidR="000C538A" w:rsidRPr="005C1CEA" w:rsidRDefault="000C538A" w:rsidP="00A43E76">
      <w:pPr>
        <w:spacing w:before="120" w:after="240" w:line="360" w:lineRule="auto"/>
        <w:ind w:firstLine="709"/>
        <w:jc w:val="both"/>
        <w:rPr>
          <w:rFonts w:ascii="Arial" w:hAnsi="Arial" w:cs="Arial"/>
          <w:sz w:val="24"/>
          <w:szCs w:val="24"/>
        </w:rPr>
      </w:pPr>
    </w:p>
    <w:tbl>
      <w:tblPr>
        <w:tblStyle w:val="TableGrid"/>
        <w:tblW w:w="0" w:type="auto"/>
        <w:jc w:val="center"/>
        <w:tblCellMar>
          <w:top w:w="57" w:type="dxa"/>
          <w:bottom w:w="57" w:type="dxa"/>
        </w:tblCellMar>
        <w:tblLook w:val="04A0" w:firstRow="1" w:lastRow="0" w:firstColumn="1" w:lastColumn="0" w:noHBand="0" w:noVBand="1"/>
      </w:tblPr>
      <w:tblGrid>
        <w:gridCol w:w="2693"/>
        <w:gridCol w:w="2410"/>
        <w:gridCol w:w="2977"/>
      </w:tblGrid>
      <w:tr w:rsidR="005C1CEA" w:rsidRPr="00F31A2E" w14:paraId="2CEF6688" w14:textId="77777777" w:rsidTr="00F64265">
        <w:trPr>
          <w:jc w:val="center"/>
        </w:trPr>
        <w:tc>
          <w:tcPr>
            <w:tcW w:w="2693" w:type="dxa"/>
            <w:shd w:val="clear" w:color="auto" w:fill="FFD966" w:themeFill="accent4" w:themeFillTint="99"/>
            <w:vAlign w:val="center"/>
          </w:tcPr>
          <w:p w14:paraId="24658C22" w14:textId="00E2D918" w:rsidR="00A43E76" w:rsidRPr="00F31A2E" w:rsidRDefault="00A43E76" w:rsidP="00A43E76">
            <w:pPr>
              <w:jc w:val="center"/>
              <w:rPr>
                <w:rFonts w:ascii="Arial" w:hAnsi="Arial" w:cs="Arial"/>
                <w:sz w:val="24"/>
                <w:szCs w:val="24"/>
              </w:rPr>
            </w:pPr>
            <w:r w:rsidRPr="00F31A2E">
              <w:rPr>
                <w:rFonts w:ascii="Arial" w:hAnsi="Arial" w:cs="Arial"/>
                <w:sz w:val="24"/>
                <w:szCs w:val="24"/>
              </w:rPr>
              <w:t>IKM</w:t>
            </w:r>
          </w:p>
        </w:tc>
        <w:tc>
          <w:tcPr>
            <w:tcW w:w="2410" w:type="dxa"/>
            <w:shd w:val="clear" w:color="auto" w:fill="FFD966" w:themeFill="accent4" w:themeFillTint="99"/>
            <w:vAlign w:val="center"/>
          </w:tcPr>
          <w:p w14:paraId="05B2DF22" w14:textId="77777777" w:rsidR="00017382" w:rsidRPr="00F31A2E" w:rsidRDefault="00A43E76" w:rsidP="00A43E76">
            <w:pPr>
              <w:jc w:val="center"/>
              <w:rPr>
                <w:rFonts w:ascii="Arial" w:hAnsi="Arial" w:cs="Arial"/>
                <w:sz w:val="24"/>
                <w:szCs w:val="24"/>
              </w:rPr>
            </w:pPr>
            <w:r w:rsidRPr="00F31A2E">
              <w:rPr>
                <w:rFonts w:ascii="Arial" w:hAnsi="Arial" w:cs="Arial"/>
                <w:sz w:val="24"/>
                <w:szCs w:val="24"/>
              </w:rPr>
              <w:t xml:space="preserve">Mutu </w:t>
            </w:r>
          </w:p>
          <w:p w14:paraId="66BDC319" w14:textId="3A26DC51" w:rsidR="00A43E76" w:rsidRPr="00F31A2E" w:rsidRDefault="00A43E76" w:rsidP="00A43E76">
            <w:pPr>
              <w:jc w:val="center"/>
              <w:rPr>
                <w:rFonts w:ascii="Arial" w:hAnsi="Arial" w:cs="Arial"/>
                <w:sz w:val="24"/>
                <w:szCs w:val="24"/>
              </w:rPr>
            </w:pPr>
            <w:r w:rsidRPr="00F31A2E">
              <w:rPr>
                <w:rFonts w:ascii="Arial" w:hAnsi="Arial" w:cs="Arial"/>
                <w:sz w:val="24"/>
                <w:szCs w:val="24"/>
              </w:rPr>
              <w:t>Pelayanan</w:t>
            </w:r>
          </w:p>
        </w:tc>
        <w:tc>
          <w:tcPr>
            <w:tcW w:w="2977" w:type="dxa"/>
            <w:shd w:val="clear" w:color="auto" w:fill="FFD966" w:themeFill="accent4" w:themeFillTint="99"/>
            <w:vAlign w:val="center"/>
          </w:tcPr>
          <w:p w14:paraId="53521FDE" w14:textId="17A87BB7" w:rsidR="00A43E76" w:rsidRPr="00F31A2E" w:rsidRDefault="00A43E76" w:rsidP="00A43E76">
            <w:pPr>
              <w:jc w:val="center"/>
              <w:rPr>
                <w:rFonts w:ascii="Arial" w:hAnsi="Arial" w:cs="Arial"/>
                <w:sz w:val="24"/>
                <w:szCs w:val="24"/>
              </w:rPr>
            </w:pPr>
            <w:r w:rsidRPr="00F31A2E">
              <w:rPr>
                <w:rFonts w:ascii="Arial" w:hAnsi="Arial" w:cs="Arial"/>
                <w:sz w:val="24"/>
                <w:szCs w:val="24"/>
              </w:rPr>
              <w:t>Kinerja</w:t>
            </w:r>
          </w:p>
          <w:p w14:paraId="18F2929E" w14:textId="353D894E" w:rsidR="00A43E76" w:rsidRPr="00F31A2E" w:rsidRDefault="00A43E76" w:rsidP="00A43E76">
            <w:pPr>
              <w:jc w:val="center"/>
              <w:rPr>
                <w:rFonts w:ascii="Arial" w:hAnsi="Arial" w:cs="Arial"/>
                <w:sz w:val="24"/>
                <w:szCs w:val="24"/>
              </w:rPr>
            </w:pPr>
            <w:r w:rsidRPr="00F31A2E">
              <w:rPr>
                <w:rFonts w:ascii="Arial" w:hAnsi="Arial" w:cs="Arial"/>
                <w:sz w:val="24"/>
                <w:szCs w:val="24"/>
              </w:rPr>
              <w:t>Unit Pelayanan</w:t>
            </w:r>
          </w:p>
        </w:tc>
      </w:tr>
      <w:tr w:rsidR="005C1CEA" w:rsidRPr="00F31A2E" w14:paraId="3AEF066D" w14:textId="77777777" w:rsidTr="00F64265">
        <w:trPr>
          <w:jc w:val="center"/>
        </w:trPr>
        <w:tc>
          <w:tcPr>
            <w:tcW w:w="2693" w:type="dxa"/>
            <w:vAlign w:val="center"/>
          </w:tcPr>
          <w:p w14:paraId="1002D4C9" w14:textId="00450C33" w:rsidR="00A43E76" w:rsidRPr="00F31A2E" w:rsidRDefault="00A43E76" w:rsidP="00A43E76">
            <w:pPr>
              <w:jc w:val="center"/>
              <w:rPr>
                <w:rFonts w:ascii="Arial" w:hAnsi="Arial" w:cs="Arial"/>
                <w:sz w:val="24"/>
                <w:szCs w:val="24"/>
              </w:rPr>
            </w:pPr>
            <w:r w:rsidRPr="00F31A2E">
              <w:rPr>
                <w:rFonts w:ascii="Arial" w:hAnsi="Arial" w:cs="Arial"/>
                <w:sz w:val="24"/>
                <w:szCs w:val="24"/>
              </w:rPr>
              <w:t>25,00 – 64,99</w:t>
            </w:r>
          </w:p>
        </w:tc>
        <w:tc>
          <w:tcPr>
            <w:tcW w:w="2410" w:type="dxa"/>
            <w:vAlign w:val="center"/>
          </w:tcPr>
          <w:p w14:paraId="57A9CAF5" w14:textId="7DDA8484" w:rsidR="00A43E76" w:rsidRPr="00F31A2E" w:rsidRDefault="00A43E76" w:rsidP="00A43E76">
            <w:pPr>
              <w:jc w:val="center"/>
              <w:rPr>
                <w:rFonts w:ascii="Arial" w:hAnsi="Arial" w:cs="Arial"/>
                <w:sz w:val="24"/>
                <w:szCs w:val="24"/>
              </w:rPr>
            </w:pPr>
            <w:r w:rsidRPr="00F31A2E">
              <w:rPr>
                <w:rFonts w:ascii="Arial" w:hAnsi="Arial" w:cs="Arial"/>
                <w:sz w:val="24"/>
                <w:szCs w:val="24"/>
              </w:rPr>
              <w:t>D</w:t>
            </w:r>
          </w:p>
        </w:tc>
        <w:tc>
          <w:tcPr>
            <w:tcW w:w="2977" w:type="dxa"/>
            <w:vAlign w:val="center"/>
          </w:tcPr>
          <w:p w14:paraId="27DBEBBA" w14:textId="0884B4F0" w:rsidR="00A43E76" w:rsidRPr="00F31A2E" w:rsidRDefault="00A43E76" w:rsidP="00A43E76">
            <w:pPr>
              <w:jc w:val="center"/>
              <w:rPr>
                <w:rFonts w:ascii="Arial" w:hAnsi="Arial" w:cs="Arial"/>
                <w:sz w:val="24"/>
                <w:szCs w:val="24"/>
              </w:rPr>
            </w:pPr>
            <w:r w:rsidRPr="00F31A2E">
              <w:rPr>
                <w:rFonts w:ascii="Arial" w:hAnsi="Arial" w:cs="Arial"/>
                <w:sz w:val="24"/>
                <w:szCs w:val="24"/>
              </w:rPr>
              <w:t>Tidak Baik</w:t>
            </w:r>
          </w:p>
        </w:tc>
      </w:tr>
      <w:tr w:rsidR="005C1CEA" w:rsidRPr="00F31A2E" w14:paraId="1514CBA7" w14:textId="77777777" w:rsidTr="00F64265">
        <w:trPr>
          <w:jc w:val="center"/>
        </w:trPr>
        <w:tc>
          <w:tcPr>
            <w:tcW w:w="2693" w:type="dxa"/>
            <w:vAlign w:val="center"/>
          </w:tcPr>
          <w:p w14:paraId="0D313AE2" w14:textId="23726B2C" w:rsidR="00A43E76" w:rsidRPr="00F31A2E" w:rsidRDefault="00A43E76" w:rsidP="00A43E76">
            <w:pPr>
              <w:jc w:val="center"/>
              <w:rPr>
                <w:rFonts w:ascii="Arial" w:hAnsi="Arial" w:cs="Arial"/>
                <w:sz w:val="24"/>
                <w:szCs w:val="24"/>
              </w:rPr>
            </w:pPr>
            <w:r w:rsidRPr="00F31A2E">
              <w:rPr>
                <w:rFonts w:ascii="Arial" w:hAnsi="Arial" w:cs="Arial"/>
                <w:sz w:val="24"/>
                <w:szCs w:val="24"/>
              </w:rPr>
              <w:t>65,00 – 76,60</w:t>
            </w:r>
          </w:p>
        </w:tc>
        <w:tc>
          <w:tcPr>
            <w:tcW w:w="2410" w:type="dxa"/>
            <w:vAlign w:val="center"/>
          </w:tcPr>
          <w:p w14:paraId="34ACB70F" w14:textId="431ABE41" w:rsidR="00A43E76" w:rsidRPr="00F31A2E" w:rsidRDefault="00A43E76" w:rsidP="00A43E76">
            <w:pPr>
              <w:jc w:val="center"/>
              <w:rPr>
                <w:rFonts w:ascii="Arial" w:hAnsi="Arial" w:cs="Arial"/>
                <w:sz w:val="24"/>
                <w:szCs w:val="24"/>
              </w:rPr>
            </w:pPr>
            <w:r w:rsidRPr="00F31A2E">
              <w:rPr>
                <w:rFonts w:ascii="Arial" w:hAnsi="Arial" w:cs="Arial"/>
                <w:sz w:val="24"/>
                <w:szCs w:val="24"/>
              </w:rPr>
              <w:t>C</w:t>
            </w:r>
          </w:p>
        </w:tc>
        <w:tc>
          <w:tcPr>
            <w:tcW w:w="2977" w:type="dxa"/>
            <w:vAlign w:val="center"/>
          </w:tcPr>
          <w:p w14:paraId="60F794D0" w14:textId="14EE622C" w:rsidR="00A43E76" w:rsidRPr="00F31A2E" w:rsidRDefault="00A43E76" w:rsidP="00A43E76">
            <w:pPr>
              <w:jc w:val="center"/>
              <w:rPr>
                <w:rFonts w:ascii="Arial" w:hAnsi="Arial" w:cs="Arial"/>
                <w:sz w:val="24"/>
                <w:szCs w:val="24"/>
              </w:rPr>
            </w:pPr>
            <w:r w:rsidRPr="00F31A2E">
              <w:rPr>
                <w:rFonts w:ascii="Arial" w:hAnsi="Arial" w:cs="Arial"/>
                <w:sz w:val="24"/>
                <w:szCs w:val="24"/>
              </w:rPr>
              <w:t>Kurang Baik</w:t>
            </w:r>
          </w:p>
        </w:tc>
      </w:tr>
      <w:tr w:rsidR="005C1CEA" w:rsidRPr="00F31A2E" w14:paraId="3BD42419" w14:textId="77777777" w:rsidTr="00F64265">
        <w:trPr>
          <w:jc w:val="center"/>
        </w:trPr>
        <w:tc>
          <w:tcPr>
            <w:tcW w:w="2693" w:type="dxa"/>
            <w:vAlign w:val="center"/>
          </w:tcPr>
          <w:p w14:paraId="5D907C09" w14:textId="1B2D70C2" w:rsidR="00A43E76" w:rsidRPr="00F31A2E" w:rsidRDefault="00A43E76" w:rsidP="00A43E76">
            <w:pPr>
              <w:jc w:val="center"/>
              <w:rPr>
                <w:rFonts w:ascii="Arial" w:hAnsi="Arial" w:cs="Arial"/>
                <w:sz w:val="24"/>
                <w:szCs w:val="24"/>
              </w:rPr>
            </w:pPr>
            <w:r w:rsidRPr="00F31A2E">
              <w:rPr>
                <w:rFonts w:ascii="Arial" w:hAnsi="Arial" w:cs="Arial"/>
                <w:sz w:val="24"/>
                <w:szCs w:val="24"/>
              </w:rPr>
              <w:t>76,61 – 88,30</w:t>
            </w:r>
          </w:p>
        </w:tc>
        <w:tc>
          <w:tcPr>
            <w:tcW w:w="2410" w:type="dxa"/>
            <w:vAlign w:val="center"/>
          </w:tcPr>
          <w:p w14:paraId="0AF3446F" w14:textId="740198A7" w:rsidR="00A43E76" w:rsidRPr="00F31A2E" w:rsidRDefault="00A43E76" w:rsidP="00A43E76">
            <w:pPr>
              <w:jc w:val="center"/>
              <w:rPr>
                <w:rFonts w:ascii="Arial" w:hAnsi="Arial" w:cs="Arial"/>
                <w:sz w:val="24"/>
                <w:szCs w:val="24"/>
              </w:rPr>
            </w:pPr>
            <w:r w:rsidRPr="00F31A2E">
              <w:rPr>
                <w:rFonts w:ascii="Arial" w:hAnsi="Arial" w:cs="Arial"/>
                <w:sz w:val="24"/>
                <w:szCs w:val="24"/>
              </w:rPr>
              <w:t>B</w:t>
            </w:r>
          </w:p>
        </w:tc>
        <w:tc>
          <w:tcPr>
            <w:tcW w:w="2977" w:type="dxa"/>
            <w:vAlign w:val="center"/>
          </w:tcPr>
          <w:p w14:paraId="3194FDAA" w14:textId="5A93C85B" w:rsidR="00A43E76" w:rsidRPr="00F31A2E" w:rsidRDefault="00A43E76" w:rsidP="00A43E76">
            <w:pPr>
              <w:jc w:val="center"/>
              <w:rPr>
                <w:rFonts w:ascii="Arial" w:hAnsi="Arial" w:cs="Arial"/>
                <w:sz w:val="24"/>
                <w:szCs w:val="24"/>
              </w:rPr>
            </w:pPr>
            <w:r w:rsidRPr="00F31A2E">
              <w:rPr>
                <w:rFonts w:ascii="Arial" w:hAnsi="Arial" w:cs="Arial"/>
                <w:sz w:val="24"/>
                <w:szCs w:val="24"/>
              </w:rPr>
              <w:t>Baik</w:t>
            </w:r>
          </w:p>
        </w:tc>
      </w:tr>
      <w:tr w:rsidR="005C1CEA" w:rsidRPr="00F31A2E" w14:paraId="1C380ADC" w14:textId="77777777" w:rsidTr="00F64265">
        <w:trPr>
          <w:jc w:val="center"/>
        </w:trPr>
        <w:tc>
          <w:tcPr>
            <w:tcW w:w="2693" w:type="dxa"/>
            <w:vAlign w:val="center"/>
          </w:tcPr>
          <w:p w14:paraId="38267A79" w14:textId="598C7E6A" w:rsidR="00A43E76" w:rsidRPr="00F31A2E" w:rsidRDefault="00A43E76" w:rsidP="00A43E76">
            <w:pPr>
              <w:jc w:val="center"/>
              <w:rPr>
                <w:rFonts w:ascii="Arial" w:hAnsi="Arial" w:cs="Arial"/>
                <w:sz w:val="24"/>
                <w:szCs w:val="24"/>
              </w:rPr>
            </w:pPr>
            <w:r w:rsidRPr="00F31A2E">
              <w:rPr>
                <w:rFonts w:ascii="Arial" w:hAnsi="Arial" w:cs="Arial"/>
                <w:sz w:val="24"/>
                <w:szCs w:val="24"/>
              </w:rPr>
              <w:t>88,31 – 100</w:t>
            </w:r>
          </w:p>
        </w:tc>
        <w:tc>
          <w:tcPr>
            <w:tcW w:w="2410" w:type="dxa"/>
            <w:vAlign w:val="center"/>
          </w:tcPr>
          <w:p w14:paraId="37354A80" w14:textId="7C4A4516" w:rsidR="00A43E76" w:rsidRPr="00F31A2E" w:rsidRDefault="00A43E76" w:rsidP="00A43E76">
            <w:pPr>
              <w:jc w:val="center"/>
              <w:rPr>
                <w:rFonts w:ascii="Arial" w:hAnsi="Arial" w:cs="Arial"/>
                <w:sz w:val="24"/>
                <w:szCs w:val="24"/>
              </w:rPr>
            </w:pPr>
            <w:r w:rsidRPr="00F31A2E">
              <w:rPr>
                <w:rFonts w:ascii="Arial" w:hAnsi="Arial" w:cs="Arial"/>
                <w:sz w:val="24"/>
                <w:szCs w:val="24"/>
              </w:rPr>
              <w:t>A</w:t>
            </w:r>
          </w:p>
        </w:tc>
        <w:tc>
          <w:tcPr>
            <w:tcW w:w="2977" w:type="dxa"/>
            <w:vAlign w:val="center"/>
          </w:tcPr>
          <w:p w14:paraId="1277E27A" w14:textId="131E797A" w:rsidR="00A43E76" w:rsidRPr="00F31A2E" w:rsidRDefault="00A43E76" w:rsidP="00A43E76">
            <w:pPr>
              <w:jc w:val="center"/>
              <w:rPr>
                <w:rFonts w:ascii="Arial" w:hAnsi="Arial" w:cs="Arial"/>
                <w:sz w:val="24"/>
                <w:szCs w:val="24"/>
              </w:rPr>
            </w:pPr>
            <w:r w:rsidRPr="00F31A2E">
              <w:rPr>
                <w:rFonts w:ascii="Arial" w:hAnsi="Arial" w:cs="Arial"/>
                <w:sz w:val="24"/>
                <w:szCs w:val="24"/>
              </w:rPr>
              <w:t>Sangat Baik</w:t>
            </w:r>
          </w:p>
        </w:tc>
      </w:tr>
    </w:tbl>
    <w:p w14:paraId="0423FA62" w14:textId="672F5B7F" w:rsidR="00A43E76" w:rsidRPr="005C1CEA" w:rsidRDefault="00017382" w:rsidP="00D876A0">
      <w:pPr>
        <w:spacing w:before="240" w:after="240" w:line="360" w:lineRule="auto"/>
        <w:jc w:val="both"/>
        <w:rPr>
          <w:rFonts w:ascii="Arial" w:hAnsi="Arial" w:cs="Arial"/>
          <w:sz w:val="24"/>
          <w:szCs w:val="24"/>
        </w:rPr>
      </w:pPr>
      <w:r w:rsidRPr="005C1CEA">
        <w:rPr>
          <w:rFonts w:ascii="Arial" w:hAnsi="Arial" w:cs="Arial"/>
          <w:sz w:val="24"/>
          <w:szCs w:val="24"/>
        </w:rPr>
        <w:t xml:space="preserve">Hasil survey kepuasan masyarakat pada </w:t>
      </w:r>
      <w:r w:rsidR="00642A60" w:rsidRPr="005C1CEA">
        <w:rPr>
          <w:rFonts w:ascii="Arial" w:hAnsi="Arial" w:cs="Arial"/>
          <w:sz w:val="24"/>
          <w:szCs w:val="24"/>
        </w:rPr>
        <w:t>Dinas Perdagangan dan Perindustrian</w:t>
      </w:r>
      <w:r w:rsidRPr="005C1CEA">
        <w:rPr>
          <w:rFonts w:ascii="Arial" w:hAnsi="Arial" w:cs="Arial"/>
          <w:sz w:val="24"/>
          <w:szCs w:val="24"/>
        </w:rPr>
        <w:t xml:space="preserve"> Kabupaten Jombang adalah sebagai berikut :</w:t>
      </w:r>
    </w:p>
    <w:tbl>
      <w:tblPr>
        <w:tblStyle w:val="GridTable4-Accent6"/>
        <w:tblW w:w="8926" w:type="dxa"/>
        <w:jc w:val="center"/>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CellMar>
          <w:left w:w="57" w:type="dxa"/>
          <w:right w:w="57" w:type="dxa"/>
        </w:tblCellMar>
        <w:tblLook w:val="0420" w:firstRow="1" w:lastRow="0" w:firstColumn="0" w:lastColumn="0" w:noHBand="0" w:noVBand="1"/>
      </w:tblPr>
      <w:tblGrid>
        <w:gridCol w:w="2547"/>
        <w:gridCol w:w="703"/>
        <w:gridCol w:w="704"/>
        <w:gridCol w:w="704"/>
        <w:gridCol w:w="703"/>
        <w:gridCol w:w="704"/>
        <w:gridCol w:w="704"/>
        <w:gridCol w:w="703"/>
        <w:gridCol w:w="704"/>
        <w:gridCol w:w="750"/>
      </w:tblGrid>
      <w:tr w:rsidR="005C1CEA" w:rsidRPr="005C1CEA" w14:paraId="274F2449" w14:textId="77777777" w:rsidTr="007C2400">
        <w:trPr>
          <w:cnfStyle w:val="100000000000" w:firstRow="1" w:lastRow="0" w:firstColumn="0" w:lastColumn="0" w:oddVBand="0" w:evenVBand="0" w:oddHBand="0" w:evenHBand="0" w:firstRowFirstColumn="0" w:firstRowLastColumn="0" w:lastRowFirstColumn="0" w:lastRowLastColumn="0"/>
          <w:trHeight w:val="335"/>
          <w:jc w:val="center"/>
        </w:trPr>
        <w:tc>
          <w:tcPr>
            <w:tcW w:w="2547" w:type="dxa"/>
            <w:vMerge w:val="restart"/>
            <w:shd w:val="clear" w:color="auto" w:fill="538135" w:themeFill="accent6" w:themeFillShade="BF"/>
          </w:tcPr>
          <w:p w14:paraId="4F5B0503" w14:textId="77777777" w:rsidR="00DF6843" w:rsidRPr="005C1CEA" w:rsidRDefault="00DF6843" w:rsidP="00017382">
            <w:pPr>
              <w:widowControl w:val="0"/>
              <w:tabs>
                <w:tab w:val="left" w:pos="709"/>
              </w:tabs>
              <w:ind w:right="142"/>
              <w:jc w:val="both"/>
              <w:rPr>
                <w:rFonts w:ascii="Arial" w:hAnsi="Arial" w:cs="Arial"/>
                <w:color w:val="auto"/>
                <w:sz w:val="20"/>
                <w:szCs w:val="20"/>
              </w:rPr>
            </w:pPr>
          </w:p>
        </w:tc>
        <w:tc>
          <w:tcPr>
            <w:tcW w:w="6379" w:type="dxa"/>
            <w:gridSpan w:val="9"/>
            <w:shd w:val="clear" w:color="auto" w:fill="538135" w:themeFill="accent6" w:themeFillShade="BF"/>
            <w:vAlign w:val="center"/>
          </w:tcPr>
          <w:p w14:paraId="71DC30F5" w14:textId="1D49A2D2" w:rsidR="00DF6843" w:rsidRPr="005C1CEA" w:rsidRDefault="00696115" w:rsidP="00D72A6A">
            <w:pPr>
              <w:widowControl w:val="0"/>
              <w:tabs>
                <w:tab w:val="left" w:pos="709"/>
              </w:tabs>
              <w:ind w:right="142"/>
              <w:jc w:val="center"/>
              <w:rPr>
                <w:rFonts w:ascii="Arial" w:hAnsi="Arial" w:cs="Arial"/>
                <w:color w:val="auto"/>
                <w:sz w:val="20"/>
                <w:szCs w:val="20"/>
              </w:rPr>
            </w:pPr>
            <w:r w:rsidRPr="005C1CEA">
              <w:rPr>
                <w:rFonts w:ascii="Arial" w:hAnsi="Arial" w:cs="Arial"/>
                <w:color w:val="auto"/>
                <w:sz w:val="20"/>
                <w:szCs w:val="20"/>
              </w:rPr>
              <w:t xml:space="preserve"> Unsur Pelayanan</w:t>
            </w:r>
          </w:p>
        </w:tc>
      </w:tr>
      <w:tr w:rsidR="005C1CEA" w:rsidRPr="005C1CEA" w14:paraId="63BBA860" w14:textId="77777777" w:rsidTr="007C2400">
        <w:trPr>
          <w:cnfStyle w:val="000000100000" w:firstRow="0" w:lastRow="0" w:firstColumn="0" w:lastColumn="0" w:oddVBand="0" w:evenVBand="0" w:oddHBand="1" w:evenHBand="0" w:firstRowFirstColumn="0" w:firstRowLastColumn="0" w:lastRowFirstColumn="0" w:lastRowLastColumn="0"/>
          <w:trHeight w:val="120"/>
          <w:jc w:val="center"/>
        </w:trPr>
        <w:tc>
          <w:tcPr>
            <w:tcW w:w="2547" w:type="dxa"/>
            <w:vMerge/>
            <w:shd w:val="clear" w:color="auto" w:fill="A8D08D" w:themeFill="accent6" w:themeFillTint="99"/>
          </w:tcPr>
          <w:p w14:paraId="222FD2F9" w14:textId="77777777" w:rsidR="00DF6843" w:rsidRPr="005C1CEA" w:rsidRDefault="00DF6843" w:rsidP="00017382">
            <w:pPr>
              <w:widowControl w:val="0"/>
              <w:pBdr>
                <w:top w:val="nil"/>
                <w:left w:val="nil"/>
                <w:bottom w:val="nil"/>
                <w:right w:val="nil"/>
                <w:between w:val="nil"/>
              </w:pBdr>
              <w:spacing w:line="360" w:lineRule="auto"/>
              <w:rPr>
                <w:rFonts w:ascii="Arial" w:hAnsi="Arial" w:cs="Arial"/>
                <w:sz w:val="20"/>
                <w:szCs w:val="20"/>
              </w:rPr>
            </w:pPr>
          </w:p>
        </w:tc>
        <w:tc>
          <w:tcPr>
            <w:tcW w:w="703" w:type="dxa"/>
            <w:shd w:val="clear" w:color="auto" w:fill="92D050"/>
            <w:vAlign w:val="center"/>
          </w:tcPr>
          <w:p w14:paraId="1FBD54C1" w14:textId="77777777" w:rsidR="00DF6843" w:rsidRPr="005C1CEA" w:rsidRDefault="00696115" w:rsidP="00D72A6A">
            <w:pPr>
              <w:widowControl w:val="0"/>
              <w:tabs>
                <w:tab w:val="left" w:pos="709"/>
              </w:tabs>
              <w:spacing w:before="60" w:after="60"/>
              <w:ind w:right="142"/>
              <w:jc w:val="center"/>
              <w:rPr>
                <w:rFonts w:ascii="Arial" w:hAnsi="Arial" w:cs="Arial"/>
                <w:sz w:val="20"/>
                <w:szCs w:val="20"/>
              </w:rPr>
            </w:pPr>
            <w:r w:rsidRPr="005C1CEA">
              <w:rPr>
                <w:rFonts w:ascii="Arial" w:hAnsi="Arial" w:cs="Arial"/>
                <w:sz w:val="20"/>
                <w:szCs w:val="20"/>
              </w:rPr>
              <w:t>U1</w:t>
            </w:r>
          </w:p>
        </w:tc>
        <w:tc>
          <w:tcPr>
            <w:tcW w:w="704" w:type="dxa"/>
            <w:shd w:val="clear" w:color="auto" w:fill="92D050"/>
            <w:vAlign w:val="center"/>
          </w:tcPr>
          <w:p w14:paraId="3D692FBA" w14:textId="77777777" w:rsidR="00DF6843" w:rsidRPr="005C1CEA" w:rsidRDefault="00696115" w:rsidP="00D72A6A">
            <w:pPr>
              <w:widowControl w:val="0"/>
              <w:tabs>
                <w:tab w:val="left" w:pos="709"/>
              </w:tabs>
              <w:spacing w:before="60" w:after="60"/>
              <w:ind w:right="142"/>
              <w:jc w:val="center"/>
              <w:rPr>
                <w:rFonts w:ascii="Arial" w:hAnsi="Arial" w:cs="Arial"/>
                <w:sz w:val="20"/>
                <w:szCs w:val="20"/>
              </w:rPr>
            </w:pPr>
            <w:r w:rsidRPr="005C1CEA">
              <w:rPr>
                <w:rFonts w:ascii="Arial" w:hAnsi="Arial" w:cs="Arial"/>
                <w:sz w:val="20"/>
                <w:szCs w:val="20"/>
              </w:rPr>
              <w:t>U2</w:t>
            </w:r>
          </w:p>
        </w:tc>
        <w:tc>
          <w:tcPr>
            <w:tcW w:w="704" w:type="dxa"/>
            <w:shd w:val="clear" w:color="auto" w:fill="92D050"/>
            <w:vAlign w:val="center"/>
          </w:tcPr>
          <w:p w14:paraId="0758D495" w14:textId="77777777" w:rsidR="00DF6843" w:rsidRPr="005C1CEA" w:rsidRDefault="00696115" w:rsidP="00D72A6A">
            <w:pPr>
              <w:widowControl w:val="0"/>
              <w:tabs>
                <w:tab w:val="left" w:pos="709"/>
              </w:tabs>
              <w:spacing w:before="60" w:after="60"/>
              <w:ind w:right="142"/>
              <w:jc w:val="center"/>
              <w:rPr>
                <w:rFonts w:ascii="Arial" w:hAnsi="Arial" w:cs="Arial"/>
                <w:sz w:val="20"/>
                <w:szCs w:val="20"/>
              </w:rPr>
            </w:pPr>
            <w:r w:rsidRPr="005C1CEA">
              <w:rPr>
                <w:rFonts w:ascii="Arial" w:hAnsi="Arial" w:cs="Arial"/>
                <w:sz w:val="20"/>
                <w:szCs w:val="20"/>
              </w:rPr>
              <w:t>U3</w:t>
            </w:r>
          </w:p>
        </w:tc>
        <w:tc>
          <w:tcPr>
            <w:tcW w:w="703" w:type="dxa"/>
            <w:shd w:val="clear" w:color="auto" w:fill="92D050"/>
            <w:vAlign w:val="center"/>
          </w:tcPr>
          <w:p w14:paraId="75DFFBB8" w14:textId="77777777" w:rsidR="00DF6843" w:rsidRPr="005C1CEA" w:rsidRDefault="00696115" w:rsidP="00D72A6A">
            <w:pPr>
              <w:widowControl w:val="0"/>
              <w:tabs>
                <w:tab w:val="left" w:pos="709"/>
              </w:tabs>
              <w:spacing w:before="60" w:after="60"/>
              <w:ind w:right="142"/>
              <w:jc w:val="center"/>
              <w:rPr>
                <w:rFonts w:ascii="Arial" w:hAnsi="Arial" w:cs="Arial"/>
                <w:sz w:val="20"/>
                <w:szCs w:val="20"/>
              </w:rPr>
            </w:pPr>
            <w:r w:rsidRPr="005C1CEA">
              <w:rPr>
                <w:rFonts w:ascii="Arial" w:hAnsi="Arial" w:cs="Arial"/>
                <w:sz w:val="20"/>
                <w:szCs w:val="20"/>
              </w:rPr>
              <w:t>U4</w:t>
            </w:r>
          </w:p>
        </w:tc>
        <w:tc>
          <w:tcPr>
            <w:tcW w:w="704" w:type="dxa"/>
            <w:shd w:val="clear" w:color="auto" w:fill="92D050"/>
            <w:vAlign w:val="center"/>
          </w:tcPr>
          <w:p w14:paraId="2CC8A666" w14:textId="77777777" w:rsidR="00DF6843" w:rsidRPr="005C1CEA" w:rsidRDefault="00696115" w:rsidP="00D72A6A">
            <w:pPr>
              <w:widowControl w:val="0"/>
              <w:tabs>
                <w:tab w:val="left" w:pos="709"/>
              </w:tabs>
              <w:spacing w:before="60" w:after="60"/>
              <w:ind w:right="142"/>
              <w:jc w:val="center"/>
              <w:rPr>
                <w:rFonts w:ascii="Arial" w:hAnsi="Arial" w:cs="Arial"/>
                <w:sz w:val="20"/>
                <w:szCs w:val="20"/>
              </w:rPr>
            </w:pPr>
            <w:r w:rsidRPr="005C1CEA">
              <w:rPr>
                <w:rFonts w:ascii="Arial" w:hAnsi="Arial" w:cs="Arial"/>
                <w:sz w:val="20"/>
                <w:szCs w:val="20"/>
              </w:rPr>
              <w:t>U5</w:t>
            </w:r>
          </w:p>
        </w:tc>
        <w:tc>
          <w:tcPr>
            <w:tcW w:w="704" w:type="dxa"/>
            <w:shd w:val="clear" w:color="auto" w:fill="92D050"/>
            <w:vAlign w:val="center"/>
          </w:tcPr>
          <w:p w14:paraId="28A467E7" w14:textId="77777777" w:rsidR="00DF6843" w:rsidRPr="005C1CEA" w:rsidRDefault="00696115" w:rsidP="00D72A6A">
            <w:pPr>
              <w:widowControl w:val="0"/>
              <w:tabs>
                <w:tab w:val="left" w:pos="709"/>
              </w:tabs>
              <w:spacing w:before="60" w:after="60"/>
              <w:ind w:right="142"/>
              <w:jc w:val="center"/>
              <w:rPr>
                <w:rFonts w:ascii="Arial" w:hAnsi="Arial" w:cs="Arial"/>
                <w:sz w:val="20"/>
                <w:szCs w:val="20"/>
              </w:rPr>
            </w:pPr>
            <w:r w:rsidRPr="005C1CEA">
              <w:rPr>
                <w:rFonts w:ascii="Arial" w:hAnsi="Arial" w:cs="Arial"/>
                <w:sz w:val="20"/>
                <w:szCs w:val="20"/>
              </w:rPr>
              <w:t>U6</w:t>
            </w:r>
          </w:p>
        </w:tc>
        <w:tc>
          <w:tcPr>
            <w:tcW w:w="703" w:type="dxa"/>
            <w:shd w:val="clear" w:color="auto" w:fill="92D050"/>
            <w:vAlign w:val="center"/>
          </w:tcPr>
          <w:p w14:paraId="4632E262" w14:textId="77777777" w:rsidR="00DF6843" w:rsidRPr="005C1CEA" w:rsidRDefault="00696115" w:rsidP="00D72A6A">
            <w:pPr>
              <w:widowControl w:val="0"/>
              <w:tabs>
                <w:tab w:val="left" w:pos="709"/>
              </w:tabs>
              <w:spacing w:before="60" w:after="60"/>
              <w:ind w:right="142"/>
              <w:jc w:val="center"/>
              <w:rPr>
                <w:rFonts w:ascii="Arial" w:hAnsi="Arial" w:cs="Arial"/>
                <w:sz w:val="20"/>
                <w:szCs w:val="20"/>
              </w:rPr>
            </w:pPr>
            <w:r w:rsidRPr="005C1CEA">
              <w:rPr>
                <w:rFonts w:ascii="Arial" w:hAnsi="Arial" w:cs="Arial"/>
                <w:sz w:val="20"/>
                <w:szCs w:val="20"/>
              </w:rPr>
              <w:t>U7</w:t>
            </w:r>
          </w:p>
        </w:tc>
        <w:tc>
          <w:tcPr>
            <w:tcW w:w="704" w:type="dxa"/>
            <w:shd w:val="clear" w:color="auto" w:fill="92D050"/>
            <w:vAlign w:val="center"/>
          </w:tcPr>
          <w:p w14:paraId="29239ECC" w14:textId="77777777" w:rsidR="00DF6843" w:rsidRPr="005C1CEA" w:rsidRDefault="00696115" w:rsidP="00D72A6A">
            <w:pPr>
              <w:widowControl w:val="0"/>
              <w:tabs>
                <w:tab w:val="left" w:pos="709"/>
              </w:tabs>
              <w:spacing w:before="60" w:after="60"/>
              <w:ind w:right="142"/>
              <w:jc w:val="center"/>
              <w:rPr>
                <w:rFonts w:ascii="Arial" w:hAnsi="Arial" w:cs="Arial"/>
                <w:sz w:val="20"/>
                <w:szCs w:val="20"/>
              </w:rPr>
            </w:pPr>
            <w:r w:rsidRPr="005C1CEA">
              <w:rPr>
                <w:rFonts w:ascii="Arial" w:hAnsi="Arial" w:cs="Arial"/>
                <w:sz w:val="20"/>
                <w:szCs w:val="20"/>
              </w:rPr>
              <w:t>U8</w:t>
            </w:r>
          </w:p>
        </w:tc>
        <w:tc>
          <w:tcPr>
            <w:tcW w:w="750" w:type="dxa"/>
            <w:shd w:val="clear" w:color="auto" w:fill="92D050"/>
            <w:vAlign w:val="center"/>
          </w:tcPr>
          <w:p w14:paraId="568FBFBD" w14:textId="77777777" w:rsidR="00DF6843" w:rsidRPr="005C1CEA" w:rsidRDefault="00696115" w:rsidP="00D72A6A">
            <w:pPr>
              <w:widowControl w:val="0"/>
              <w:tabs>
                <w:tab w:val="left" w:pos="709"/>
              </w:tabs>
              <w:spacing w:before="60" w:after="60"/>
              <w:ind w:right="142"/>
              <w:jc w:val="center"/>
              <w:rPr>
                <w:rFonts w:ascii="Arial" w:hAnsi="Arial" w:cs="Arial"/>
                <w:sz w:val="20"/>
                <w:szCs w:val="20"/>
              </w:rPr>
            </w:pPr>
            <w:r w:rsidRPr="005C1CEA">
              <w:rPr>
                <w:rFonts w:ascii="Arial" w:hAnsi="Arial" w:cs="Arial"/>
                <w:sz w:val="20"/>
                <w:szCs w:val="20"/>
              </w:rPr>
              <w:t>U9</w:t>
            </w:r>
          </w:p>
        </w:tc>
      </w:tr>
      <w:tr w:rsidR="000D06E1" w:rsidRPr="005C1CEA" w14:paraId="560FFE7B" w14:textId="77777777" w:rsidTr="007C2400">
        <w:trPr>
          <w:trHeight w:val="424"/>
          <w:jc w:val="center"/>
        </w:trPr>
        <w:tc>
          <w:tcPr>
            <w:tcW w:w="2547" w:type="dxa"/>
            <w:shd w:val="clear" w:color="auto" w:fill="FFE599" w:themeFill="accent4" w:themeFillTint="66"/>
            <w:vAlign w:val="center"/>
          </w:tcPr>
          <w:p w14:paraId="3137483D" w14:textId="77777777" w:rsidR="000D06E1" w:rsidRPr="005C1CEA" w:rsidRDefault="000D06E1" w:rsidP="000D06E1">
            <w:pPr>
              <w:widowControl w:val="0"/>
              <w:tabs>
                <w:tab w:val="left" w:pos="709"/>
              </w:tabs>
              <w:spacing w:before="120" w:after="120"/>
              <w:ind w:left="2" w:right="143"/>
              <w:rPr>
                <w:rFonts w:ascii="Arial" w:hAnsi="Arial" w:cs="Arial"/>
                <w:sz w:val="20"/>
                <w:szCs w:val="20"/>
              </w:rPr>
            </w:pPr>
            <w:r w:rsidRPr="005C1CEA">
              <w:rPr>
                <w:rFonts w:ascii="Arial" w:hAnsi="Arial" w:cs="Arial"/>
                <w:sz w:val="20"/>
                <w:szCs w:val="20"/>
              </w:rPr>
              <w:t>IKM per unsur</w:t>
            </w:r>
          </w:p>
        </w:tc>
        <w:tc>
          <w:tcPr>
            <w:tcW w:w="703" w:type="dxa"/>
          </w:tcPr>
          <w:p w14:paraId="30DB0C13" w14:textId="6FE70CDF" w:rsidR="000D06E1" w:rsidRPr="005C1CEA" w:rsidRDefault="000D06E1" w:rsidP="000D06E1">
            <w:pPr>
              <w:spacing w:before="120" w:after="120"/>
              <w:jc w:val="center"/>
              <w:rPr>
                <w:rFonts w:ascii="Arial" w:eastAsia="Cambria Math" w:hAnsi="Arial" w:cs="Arial"/>
                <w:sz w:val="20"/>
                <w:szCs w:val="20"/>
              </w:rPr>
            </w:pPr>
            <w:r>
              <w:rPr>
                <w:rFonts w:ascii="Nunito" w:hAnsi="Nunito"/>
                <w:color w:val="000000"/>
                <w:sz w:val="20"/>
                <w:szCs w:val="20"/>
              </w:rPr>
              <w:t>88.21</w:t>
            </w:r>
          </w:p>
        </w:tc>
        <w:tc>
          <w:tcPr>
            <w:tcW w:w="704" w:type="dxa"/>
          </w:tcPr>
          <w:p w14:paraId="5E6B0C6B" w14:textId="40BF95D5" w:rsidR="000D06E1" w:rsidRPr="005C1CEA" w:rsidRDefault="000D06E1" w:rsidP="000D06E1">
            <w:pPr>
              <w:spacing w:before="120" w:after="120"/>
              <w:jc w:val="center"/>
              <w:rPr>
                <w:rFonts w:ascii="Arial" w:eastAsia="Cambria Math" w:hAnsi="Arial" w:cs="Arial"/>
                <w:sz w:val="20"/>
                <w:szCs w:val="20"/>
              </w:rPr>
            </w:pPr>
            <w:r>
              <w:rPr>
                <w:rFonts w:ascii="Nunito" w:hAnsi="Nunito"/>
                <w:color w:val="000000"/>
                <w:sz w:val="20"/>
                <w:szCs w:val="20"/>
              </w:rPr>
              <w:t>87.08</w:t>
            </w:r>
          </w:p>
        </w:tc>
        <w:tc>
          <w:tcPr>
            <w:tcW w:w="704" w:type="dxa"/>
          </w:tcPr>
          <w:p w14:paraId="4BC844B4" w14:textId="10E17115" w:rsidR="000D06E1" w:rsidRPr="005C1CEA" w:rsidRDefault="000D06E1" w:rsidP="000D06E1">
            <w:pPr>
              <w:spacing w:before="120" w:after="120"/>
              <w:jc w:val="center"/>
              <w:rPr>
                <w:rFonts w:ascii="Arial" w:eastAsia="Cambria Math" w:hAnsi="Arial" w:cs="Arial"/>
                <w:sz w:val="20"/>
                <w:szCs w:val="20"/>
              </w:rPr>
            </w:pPr>
            <w:r>
              <w:rPr>
                <w:rFonts w:ascii="Nunito" w:hAnsi="Nunito"/>
                <w:color w:val="000000"/>
                <w:sz w:val="20"/>
                <w:szCs w:val="20"/>
              </w:rPr>
              <w:t>84.13</w:t>
            </w:r>
          </w:p>
        </w:tc>
        <w:tc>
          <w:tcPr>
            <w:tcW w:w="703" w:type="dxa"/>
          </w:tcPr>
          <w:p w14:paraId="5D009371" w14:textId="4988D637" w:rsidR="000D06E1" w:rsidRPr="005C1CEA" w:rsidRDefault="000D06E1" w:rsidP="000D06E1">
            <w:pPr>
              <w:spacing w:before="120" w:after="120"/>
              <w:jc w:val="center"/>
              <w:rPr>
                <w:rFonts w:ascii="Arial" w:eastAsia="Cambria Math" w:hAnsi="Arial" w:cs="Arial"/>
                <w:sz w:val="20"/>
                <w:szCs w:val="20"/>
              </w:rPr>
            </w:pPr>
            <w:r>
              <w:rPr>
                <w:rFonts w:ascii="Nunito" w:hAnsi="Nunito"/>
                <w:color w:val="000000"/>
                <w:sz w:val="20"/>
                <w:szCs w:val="20"/>
              </w:rPr>
              <w:t>90.69</w:t>
            </w:r>
          </w:p>
        </w:tc>
        <w:tc>
          <w:tcPr>
            <w:tcW w:w="704" w:type="dxa"/>
          </w:tcPr>
          <w:p w14:paraId="7A253F06" w14:textId="7F20D14B" w:rsidR="000D06E1" w:rsidRPr="005C1CEA" w:rsidRDefault="000D06E1" w:rsidP="000D06E1">
            <w:pPr>
              <w:spacing w:before="120" w:after="120"/>
              <w:jc w:val="center"/>
              <w:rPr>
                <w:rFonts w:ascii="Arial" w:eastAsia="Cambria Math" w:hAnsi="Arial" w:cs="Arial"/>
                <w:sz w:val="20"/>
                <w:szCs w:val="20"/>
              </w:rPr>
            </w:pPr>
            <w:r>
              <w:rPr>
                <w:rFonts w:ascii="Nunito" w:hAnsi="Nunito"/>
                <w:color w:val="000000"/>
                <w:sz w:val="20"/>
                <w:szCs w:val="20"/>
              </w:rPr>
              <w:t>86.9</w:t>
            </w:r>
          </w:p>
        </w:tc>
        <w:tc>
          <w:tcPr>
            <w:tcW w:w="704" w:type="dxa"/>
          </w:tcPr>
          <w:p w14:paraId="01EFB561" w14:textId="077E1EC5" w:rsidR="000D06E1" w:rsidRPr="005C1CEA" w:rsidRDefault="000D06E1" w:rsidP="000D06E1">
            <w:pPr>
              <w:spacing w:before="120" w:after="120"/>
              <w:jc w:val="center"/>
              <w:rPr>
                <w:rFonts w:ascii="Arial" w:eastAsia="Cambria Math" w:hAnsi="Arial" w:cs="Arial"/>
                <w:sz w:val="20"/>
                <w:szCs w:val="20"/>
              </w:rPr>
            </w:pPr>
            <w:r>
              <w:rPr>
                <w:rFonts w:ascii="Nunito" w:hAnsi="Nunito"/>
                <w:color w:val="000000"/>
                <w:sz w:val="20"/>
                <w:szCs w:val="20"/>
              </w:rPr>
              <w:t>87.2</w:t>
            </w:r>
          </w:p>
        </w:tc>
        <w:tc>
          <w:tcPr>
            <w:tcW w:w="703" w:type="dxa"/>
          </w:tcPr>
          <w:p w14:paraId="640E08CD" w14:textId="1EC75201" w:rsidR="000D06E1" w:rsidRPr="005C1CEA" w:rsidRDefault="000D06E1" w:rsidP="000D06E1">
            <w:pPr>
              <w:spacing w:before="120" w:after="120"/>
              <w:jc w:val="center"/>
              <w:rPr>
                <w:rFonts w:ascii="Arial" w:eastAsia="Cambria Math" w:hAnsi="Arial" w:cs="Arial"/>
                <w:sz w:val="20"/>
                <w:szCs w:val="20"/>
              </w:rPr>
            </w:pPr>
            <w:r>
              <w:rPr>
                <w:rFonts w:ascii="Nunito" w:hAnsi="Nunito"/>
                <w:color w:val="000000"/>
                <w:sz w:val="20"/>
                <w:szCs w:val="20"/>
              </w:rPr>
              <w:t>85.2</w:t>
            </w:r>
          </w:p>
        </w:tc>
        <w:tc>
          <w:tcPr>
            <w:tcW w:w="704" w:type="dxa"/>
          </w:tcPr>
          <w:p w14:paraId="09749405" w14:textId="5BA36C66" w:rsidR="000D06E1" w:rsidRPr="005C1CEA" w:rsidRDefault="000D06E1" w:rsidP="000D06E1">
            <w:pPr>
              <w:spacing w:before="120" w:after="120"/>
              <w:jc w:val="center"/>
              <w:rPr>
                <w:rFonts w:ascii="Arial" w:eastAsia="Cambria Math" w:hAnsi="Arial" w:cs="Arial"/>
                <w:sz w:val="20"/>
                <w:szCs w:val="20"/>
              </w:rPr>
            </w:pPr>
            <w:r>
              <w:rPr>
                <w:rFonts w:ascii="Nunito" w:hAnsi="Nunito"/>
                <w:color w:val="000000"/>
                <w:sz w:val="20"/>
                <w:szCs w:val="20"/>
              </w:rPr>
              <w:t>85.56</w:t>
            </w:r>
          </w:p>
        </w:tc>
        <w:tc>
          <w:tcPr>
            <w:tcW w:w="750" w:type="dxa"/>
          </w:tcPr>
          <w:p w14:paraId="585F2B61" w14:textId="524548EB" w:rsidR="000D06E1" w:rsidRPr="005C1CEA" w:rsidRDefault="000D06E1" w:rsidP="000D06E1">
            <w:pPr>
              <w:spacing w:before="120" w:after="120"/>
              <w:jc w:val="center"/>
              <w:rPr>
                <w:rFonts w:ascii="Arial" w:eastAsia="Cambria Math" w:hAnsi="Arial" w:cs="Arial"/>
                <w:sz w:val="20"/>
                <w:szCs w:val="20"/>
              </w:rPr>
            </w:pPr>
            <w:r>
              <w:rPr>
                <w:rFonts w:ascii="Nunito" w:hAnsi="Nunito"/>
                <w:color w:val="000000"/>
                <w:sz w:val="20"/>
                <w:szCs w:val="20"/>
              </w:rPr>
              <w:t>87.26</w:t>
            </w:r>
          </w:p>
        </w:tc>
      </w:tr>
      <w:tr w:rsidR="005C1CEA" w:rsidRPr="005C1CEA" w14:paraId="202E1D04" w14:textId="77777777" w:rsidTr="007C2400">
        <w:trPr>
          <w:cnfStyle w:val="000000100000" w:firstRow="0" w:lastRow="0" w:firstColumn="0" w:lastColumn="0" w:oddVBand="0" w:evenVBand="0" w:oddHBand="1" w:evenHBand="0" w:firstRowFirstColumn="0" w:firstRowLastColumn="0" w:lastRowFirstColumn="0" w:lastRowLastColumn="0"/>
          <w:trHeight w:val="91"/>
          <w:jc w:val="center"/>
        </w:trPr>
        <w:tc>
          <w:tcPr>
            <w:tcW w:w="2547" w:type="dxa"/>
            <w:shd w:val="clear" w:color="auto" w:fill="FFE599" w:themeFill="accent4" w:themeFillTint="66"/>
          </w:tcPr>
          <w:p w14:paraId="3EA29125" w14:textId="249D4A14" w:rsidR="00213C98" w:rsidRPr="005C1CEA" w:rsidRDefault="00017382" w:rsidP="00D72A6A">
            <w:pPr>
              <w:widowControl w:val="0"/>
              <w:tabs>
                <w:tab w:val="left" w:pos="709"/>
              </w:tabs>
              <w:spacing w:before="120" w:after="120"/>
              <w:ind w:left="2" w:right="143"/>
              <w:rPr>
                <w:rFonts w:ascii="Arial" w:hAnsi="Arial" w:cs="Arial"/>
                <w:sz w:val="20"/>
                <w:szCs w:val="20"/>
              </w:rPr>
            </w:pPr>
            <w:r w:rsidRPr="005C1CEA">
              <w:rPr>
                <w:rFonts w:ascii="Arial" w:hAnsi="Arial" w:cs="Arial"/>
                <w:sz w:val="20"/>
                <w:szCs w:val="20"/>
              </w:rPr>
              <w:t>Mutu Layanan per Unsur</w:t>
            </w:r>
          </w:p>
        </w:tc>
        <w:tc>
          <w:tcPr>
            <w:tcW w:w="703" w:type="dxa"/>
            <w:shd w:val="clear" w:color="auto" w:fill="auto"/>
            <w:vAlign w:val="center"/>
          </w:tcPr>
          <w:p w14:paraId="7DA717D2" w14:textId="173C6029" w:rsidR="00213C98" w:rsidRPr="005C1CEA" w:rsidRDefault="000D06E1" w:rsidP="007C2400">
            <w:pPr>
              <w:widowControl w:val="0"/>
              <w:tabs>
                <w:tab w:val="left" w:pos="709"/>
              </w:tabs>
              <w:spacing w:before="120" w:after="120"/>
              <w:ind w:left="2" w:right="143"/>
              <w:jc w:val="center"/>
              <w:rPr>
                <w:rFonts w:ascii="Arial" w:hAnsi="Arial" w:cs="Arial"/>
                <w:b/>
                <w:sz w:val="20"/>
                <w:szCs w:val="20"/>
              </w:rPr>
            </w:pPr>
            <w:r>
              <w:rPr>
                <w:rFonts w:ascii="Arial" w:hAnsi="Arial" w:cs="Arial"/>
                <w:b/>
                <w:sz w:val="20"/>
                <w:szCs w:val="20"/>
              </w:rPr>
              <w:t>B</w:t>
            </w:r>
          </w:p>
        </w:tc>
        <w:tc>
          <w:tcPr>
            <w:tcW w:w="704" w:type="dxa"/>
            <w:shd w:val="clear" w:color="auto" w:fill="auto"/>
            <w:vAlign w:val="center"/>
          </w:tcPr>
          <w:p w14:paraId="0E49DC43" w14:textId="34BACB8D" w:rsidR="00213C98" w:rsidRPr="005C1CEA" w:rsidRDefault="00CB4C1D" w:rsidP="007C2400">
            <w:pPr>
              <w:widowControl w:val="0"/>
              <w:tabs>
                <w:tab w:val="left" w:pos="709"/>
              </w:tabs>
              <w:spacing w:before="120" w:after="120"/>
              <w:ind w:left="2" w:right="143"/>
              <w:jc w:val="center"/>
              <w:rPr>
                <w:rFonts w:ascii="Arial" w:hAnsi="Arial" w:cs="Arial"/>
                <w:b/>
                <w:sz w:val="20"/>
                <w:szCs w:val="20"/>
              </w:rPr>
            </w:pPr>
            <w:r w:rsidRPr="005C1CEA">
              <w:rPr>
                <w:rFonts w:ascii="Arial" w:hAnsi="Arial" w:cs="Arial"/>
                <w:b/>
                <w:sz w:val="20"/>
                <w:szCs w:val="20"/>
              </w:rPr>
              <w:t>B</w:t>
            </w:r>
          </w:p>
        </w:tc>
        <w:tc>
          <w:tcPr>
            <w:tcW w:w="704" w:type="dxa"/>
            <w:shd w:val="clear" w:color="auto" w:fill="auto"/>
            <w:vAlign w:val="center"/>
          </w:tcPr>
          <w:p w14:paraId="4293AB50" w14:textId="45BBC347" w:rsidR="00213C98" w:rsidRPr="005C1CEA" w:rsidRDefault="00CB4C1D" w:rsidP="007C2400">
            <w:pPr>
              <w:widowControl w:val="0"/>
              <w:tabs>
                <w:tab w:val="left" w:pos="709"/>
              </w:tabs>
              <w:spacing w:before="120" w:after="120"/>
              <w:ind w:left="2" w:right="143"/>
              <w:jc w:val="center"/>
              <w:rPr>
                <w:rFonts w:ascii="Arial" w:hAnsi="Arial" w:cs="Arial"/>
                <w:b/>
                <w:sz w:val="20"/>
                <w:szCs w:val="20"/>
              </w:rPr>
            </w:pPr>
            <w:r w:rsidRPr="005C1CEA">
              <w:rPr>
                <w:rFonts w:ascii="Arial" w:hAnsi="Arial" w:cs="Arial"/>
                <w:b/>
                <w:sz w:val="20"/>
                <w:szCs w:val="20"/>
              </w:rPr>
              <w:t>B</w:t>
            </w:r>
          </w:p>
        </w:tc>
        <w:tc>
          <w:tcPr>
            <w:tcW w:w="703" w:type="dxa"/>
            <w:shd w:val="clear" w:color="auto" w:fill="auto"/>
            <w:vAlign w:val="center"/>
          </w:tcPr>
          <w:p w14:paraId="36200603" w14:textId="2E0E88E7" w:rsidR="00213C98" w:rsidRPr="005C1CEA" w:rsidRDefault="000D06E1" w:rsidP="007C2400">
            <w:pPr>
              <w:widowControl w:val="0"/>
              <w:tabs>
                <w:tab w:val="left" w:pos="709"/>
              </w:tabs>
              <w:spacing w:before="120" w:after="120"/>
              <w:ind w:left="2" w:right="143"/>
              <w:jc w:val="center"/>
              <w:rPr>
                <w:rFonts w:ascii="Arial" w:hAnsi="Arial" w:cs="Arial"/>
                <w:b/>
                <w:sz w:val="20"/>
                <w:szCs w:val="20"/>
              </w:rPr>
            </w:pPr>
            <w:r>
              <w:rPr>
                <w:rFonts w:ascii="Arial" w:hAnsi="Arial" w:cs="Arial"/>
                <w:b/>
                <w:sz w:val="20"/>
                <w:szCs w:val="20"/>
              </w:rPr>
              <w:t>A</w:t>
            </w:r>
          </w:p>
        </w:tc>
        <w:tc>
          <w:tcPr>
            <w:tcW w:w="704" w:type="dxa"/>
            <w:shd w:val="clear" w:color="auto" w:fill="auto"/>
            <w:vAlign w:val="center"/>
          </w:tcPr>
          <w:p w14:paraId="059374CA" w14:textId="30806BA4" w:rsidR="00213C98" w:rsidRPr="005C1CEA" w:rsidRDefault="00F12FFA" w:rsidP="007C2400">
            <w:pPr>
              <w:widowControl w:val="0"/>
              <w:tabs>
                <w:tab w:val="left" w:pos="709"/>
              </w:tabs>
              <w:spacing w:before="120" w:after="120"/>
              <w:ind w:left="2" w:right="143"/>
              <w:jc w:val="center"/>
              <w:rPr>
                <w:rFonts w:ascii="Arial" w:hAnsi="Arial" w:cs="Arial"/>
                <w:b/>
                <w:sz w:val="20"/>
                <w:szCs w:val="20"/>
              </w:rPr>
            </w:pPr>
            <w:r w:rsidRPr="005C1CEA">
              <w:rPr>
                <w:rFonts w:ascii="Arial" w:hAnsi="Arial" w:cs="Arial"/>
                <w:b/>
                <w:sz w:val="20"/>
                <w:szCs w:val="20"/>
              </w:rPr>
              <w:t>B</w:t>
            </w:r>
          </w:p>
        </w:tc>
        <w:tc>
          <w:tcPr>
            <w:tcW w:w="704" w:type="dxa"/>
            <w:shd w:val="clear" w:color="auto" w:fill="auto"/>
            <w:vAlign w:val="center"/>
          </w:tcPr>
          <w:p w14:paraId="04F418BE" w14:textId="3EC1F607" w:rsidR="00213C98" w:rsidRPr="005C1CEA" w:rsidRDefault="00F12FFA" w:rsidP="007C2400">
            <w:pPr>
              <w:widowControl w:val="0"/>
              <w:tabs>
                <w:tab w:val="left" w:pos="709"/>
              </w:tabs>
              <w:spacing w:before="120" w:after="120"/>
              <w:ind w:left="2" w:right="143"/>
              <w:jc w:val="center"/>
              <w:rPr>
                <w:rFonts w:ascii="Arial" w:hAnsi="Arial" w:cs="Arial"/>
                <w:b/>
                <w:sz w:val="20"/>
                <w:szCs w:val="20"/>
              </w:rPr>
            </w:pPr>
            <w:r w:rsidRPr="005C1CEA">
              <w:rPr>
                <w:rFonts w:ascii="Arial" w:hAnsi="Arial" w:cs="Arial"/>
                <w:b/>
                <w:sz w:val="20"/>
                <w:szCs w:val="20"/>
              </w:rPr>
              <w:t>B</w:t>
            </w:r>
          </w:p>
        </w:tc>
        <w:tc>
          <w:tcPr>
            <w:tcW w:w="703" w:type="dxa"/>
            <w:shd w:val="clear" w:color="auto" w:fill="auto"/>
            <w:vAlign w:val="center"/>
          </w:tcPr>
          <w:p w14:paraId="2365DCB5" w14:textId="7FAA927F" w:rsidR="00213C98" w:rsidRPr="005C1CEA" w:rsidRDefault="00F12FFA" w:rsidP="007C2400">
            <w:pPr>
              <w:widowControl w:val="0"/>
              <w:tabs>
                <w:tab w:val="left" w:pos="709"/>
              </w:tabs>
              <w:spacing w:before="120" w:after="120"/>
              <w:ind w:left="2" w:right="143"/>
              <w:jc w:val="center"/>
              <w:rPr>
                <w:rFonts w:ascii="Arial" w:hAnsi="Arial" w:cs="Arial"/>
                <w:b/>
                <w:sz w:val="20"/>
                <w:szCs w:val="20"/>
              </w:rPr>
            </w:pPr>
            <w:r w:rsidRPr="005C1CEA">
              <w:rPr>
                <w:rFonts w:ascii="Arial" w:hAnsi="Arial" w:cs="Arial"/>
                <w:b/>
                <w:sz w:val="20"/>
                <w:szCs w:val="20"/>
              </w:rPr>
              <w:t>B</w:t>
            </w:r>
          </w:p>
        </w:tc>
        <w:tc>
          <w:tcPr>
            <w:tcW w:w="704" w:type="dxa"/>
            <w:shd w:val="clear" w:color="auto" w:fill="auto"/>
            <w:vAlign w:val="center"/>
          </w:tcPr>
          <w:p w14:paraId="15D0E1A0" w14:textId="512A53C3" w:rsidR="00213C98" w:rsidRPr="005C1CEA" w:rsidRDefault="00F12FFA" w:rsidP="007C2400">
            <w:pPr>
              <w:widowControl w:val="0"/>
              <w:tabs>
                <w:tab w:val="left" w:pos="709"/>
              </w:tabs>
              <w:spacing w:before="120" w:after="120"/>
              <w:ind w:left="2" w:right="143"/>
              <w:jc w:val="center"/>
              <w:rPr>
                <w:rFonts w:ascii="Arial" w:hAnsi="Arial" w:cs="Arial"/>
                <w:b/>
                <w:sz w:val="20"/>
                <w:szCs w:val="20"/>
              </w:rPr>
            </w:pPr>
            <w:r w:rsidRPr="005C1CEA">
              <w:rPr>
                <w:rFonts w:ascii="Arial" w:hAnsi="Arial" w:cs="Arial"/>
                <w:b/>
                <w:sz w:val="20"/>
                <w:szCs w:val="20"/>
              </w:rPr>
              <w:t>B</w:t>
            </w:r>
          </w:p>
        </w:tc>
        <w:tc>
          <w:tcPr>
            <w:tcW w:w="750" w:type="dxa"/>
            <w:shd w:val="clear" w:color="auto" w:fill="auto"/>
            <w:vAlign w:val="center"/>
          </w:tcPr>
          <w:p w14:paraId="096C70C0" w14:textId="21D694C5" w:rsidR="00213C98" w:rsidRPr="005C1CEA" w:rsidRDefault="00F12FFA" w:rsidP="007C2400">
            <w:pPr>
              <w:widowControl w:val="0"/>
              <w:tabs>
                <w:tab w:val="left" w:pos="709"/>
              </w:tabs>
              <w:spacing w:before="120" w:after="120"/>
              <w:ind w:left="2" w:right="143"/>
              <w:jc w:val="center"/>
              <w:rPr>
                <w:rFonts w:ascii="Arial" w:hAnsi="Arial" w:cs="Arial"/>
                <w:b/>
                <w:sz w:val="20"/>
                <w:szCs w:val="20"/>
              </w:rPr>
            </w:pPr>
            <w:r w:rsidRPr="005C1CEA">
              <w:rPr>
                <w:rFonts w:ascii="Arial" w:hAnsi="Arial" w:cs="Arial"/>
                <w:b/>
                <w:sz w:val="20"/>
                <w:szCs w:val="20"/>
              </w:rPr>
              <w:t>B</w:t>
            </w:r>
          </w:p>
        </w:tc>
      </w:tr>
      <w:tr w:rsidR="005C1CEA" w:rsidRPr="005C1CEA" w14:paraId="208048AF" w14:textId="77777777" w:rsidTr="007C2400">
        <w:trPr>
          <w:trHeight w:val="338"/>
          <w:jc w:val="center"/>
        </w:trPr>
        <w:tc>
          <w:tcPr>
            <w:tcW w:w="2547" w:type="dxa"/>
            <w:shd w:val="clear" w:color="auto" w:fill="FFE599" w:themeFill="accent4" w:themeFillTint="66"/>
          </w:tcPr>
          <w:p w14:paraId="241BDCD3" w14:textId="77777777" w:rsidR="00DF6843" w:rsidRPr="005C1CEA" w:rsidRDefault="00696115" w:rsidP="00D72A6A">
            <w:pPr>
              <w:widowControl w:val="0"/>
              <w:tabs>
                <w:tab w:val="left" w:pos="709"/>
              </w:tabs>
              <w:spacing w:before="120" w:after="120"/>
              <w:ind w:left="2" w:right="143"/>
              <w:rPr>
                <w:rFonts w:ascii="Arial" w:hAnsi="Arial" w:cs="Arial"/>
                <w:sz w:val="20"/>
                <w:szCs w:val="20"/>
              </w:rPr>
            </w:pPr>
            <w:r w:rsidRPr="005C1CEA">
              <w:rPr>
                <w:rFonts w:ascii="Arial" w:hAnsi="Arial" w:cs="Arial"/>
                <w:sz w:val="20"/>
                <w:szCs w:val="20"/>
              </w:rPr>
              <w:t>IKM Unit Layanan</w:t>
            </w:r>
          </w:p>
        </w:tc>
        <w:tc>
          <w:tcPr>
            <w:tcW w:w="6379" w:type="dxa"/>
            <w:gridSpan w:val="9"/>
          </w:tcPr>
          <w:p w14:paraId="5BF3513C" w14:textId="6DF518C0" w:rsidR="00DF6843" w:rsidRPr="005C1CEA" w:rsidRDefault="00F12FFA" w:rsidP="00D72A6A">
            <w:pPr>
              <w:widowControl w:val="0"/>
              <w:tabs>
                <w:tab w:val="left" w:pos="709"/>
              </w:tabs>
              <w:spacing w:before="120" w:after="120"/>
              <w:ind w:left="2" w:right="143"/>
              <w:jc w:val="center"/>
              <w:rPr>
                <w:rFonts w:ascii="Arial" w:hAnsi="Arial" w:cs="Arial"/>
                <w:b/>
                <w:sz w:val="20"/>
                <w:szCs w:val="20"/>
              </w:rPr>
            </w:pPr>
            <w:r w:rsidRPr="005C1CEA">
              <w:rPr>
                <w:rFonts w:ascii="Arial" w:hAnsi="Arial" w:cs="Arial"/>
                <w:b/>
                <w:bCs/>
                <w:sz w:val="20"/>
                <w:szCs w:val="20"/>
                <w:shd w:val="clear" w:color="auto" w:fill="FFFFFF"/>
              </w:rPr>
              <w:t>8</w:t>
            </w:r>
            <w:r w:rsidR="000D06E1">
              <w:rPr>
                <w:rFonts w:ascii="Arial" w:hAnsi="Arial" w:cs="Arial"/>
                <w:b/>
                <w:bCs/>
                <w:sz w:val="20"/>
                <w:szCs w:val="20"/>
                <w:shd w:val="clear" w:color="auto" w:fill="FFFFFF"/>
              </w:rPr>
              <w:t>6</w:t>
            </w:r>
            <w:r w:rsidRPr="005C1CEA">
              <w:rPr>
                <w:rFonts w:ascii="Arial" w:hAnsi="Arial" w:cs="Arial"/>
                <w:b/>
                <w:bCs/>
                <w:sz w:val="20"/>
                <w:szCs w:val="20"/>
                <w:shd w:val="clear" w:color="auto" w:fill="FFFFFF"/>
              </w:rPr>
              <w:t>.</w:t>
            </w:r>
            <w:r w:rsidR="000D06E1">
              <w:rPr>
                <w:rFonts w:ascii="Arial" w:hAnsi="Arial" w:cs="Arial"/>
                <w:b/>
                <w:bCs/>
                <w:sz w:val="20"/>
                <w:szCs w:val="20"/>
                <w:shd w:val="clear" w:color="auto" w:fill="FFFFFF"/>
              </w:rPr>
              <w:t>91</w:t>
            </w:r>
          </w:p>
        </w:tc>
      </w:tr>
      <w:tr w:rsidR="005C1CEA" w:rsidRPr="005C1CEA" w14:paraId="3FACBB6A" w14:textId="77777777" w:rsidTr="007C2400">
        <w:trPr>
          <w:cnfStyle w:val="000000100000" w:firstRow="0" w:lastRow="0" w:firstColumn="0" w:lastColumn="0" w:oddVBand="0" w:evenVBand="0" w:oddHBand="1" w:evenHBand="0" w:firstRowFirstColumn="0" w:firstRowLastColumn="0" w:lastRowFirstColumn="0" w:lastRowLastColumn="0"/>
          <w:trHeight w:val="274"/>
          <w:jc w:val="center"/>
        </w:trPr>
        <w:tc>
          <w:tcPr>
            <w:tcW w:w="2547" w:type="dxa"/>
            <w:shd w:val="clear" w:color="auto" w:fill="FFE599" w:themeFill="accent4" w:themeFillTint="66"/>
          </w:tcPr>
          <w:p w14:paraId="2F9870C6" w14:textId="51864D7B" w:rsidR="00017382" w:rsidRPr="005C1CEA" w:rsidRDefault="00017382" w:rsidP="00D72A6A">
            <w:pPr>
              <w:widowControl w:val="0"/>
              <w:tabs>
                <w:tab w:val="left" w:pos="709"/>
              </w:tabs>
              <w:spacing w:before="120" w:after="120"/>
              <w:ind w:left="2" w:right="143"/>
              <w:rPr>
                <w:rFonts w:ascii="Arial" w:hAnsi="Arial" w:cs="Arial"/>
                <w:sz w:val="20"/>
                <w:szCs w:val="20"/>
              </w:rPr>
            </w:pPr>
            <w:r w:rsidRPr="005C1CEA">
              <w:rPr>
                <w:rFonts w:ascii="Arial" w:hAnsi="Arial" w:cs="Arial"/>
                <w:sz w:val="20"/>
                <w:szCs w:val="20"/>
              </w:rPr>
              <w:t>Kinerja Unit Layanan</w:t>
            </w:r>
          </w:p>
        </w:tc>
        <w:tc>
          <w:tcPr>
            <w:tcW w:w="6379" w:type="dxa"/>
            <w:gridSpan w:val="9"/>
            <w:vAlign w:val="center"/>
          </w:tcPr>
          <w:p w14:paraId="062B2164" w14:textId="3D986BDB" w:rsidR="00017382" w:rsidRPr="005C1CEA" w:rsidRDefault="00017382" w:rsidP="00D72A6A">
            <w:pPr>
              <w:widowControl w:val="0"/>
              <w:tabs>
                <w:tab w:val="left" w:pos="709"/>
              </w:tabs>
              <w:spacing w:before="120" w:after="120"/>
              <w:ind w:left="2" w:right="143"/>
              <w:jc w:val="center"/>
              <w:rPr>
                <w:rFonts w:ascii="Arial" w:hAnsi="Arial" w:cs="Arial"/>
                <w:b/>
                <w:sz w:val="20"/>
                <w:szCs w:val="20"/>
              </w:rPr>
            </w:pPr>
            <w:r w:rsidRPr="005C1CEA">
              <w:rPr>
                <w:rFonts w:ascii="Arial" w:hAnsi="Arial" w:cs="Arial"/>
                <w:b/>
                <w:sz w:val="20"/>
                <w:szCs w:val="20"/>
              </w:rPr>
              <w:t>(</w:t>
            </w:r>
            <w:r w:rsidR="00F12FFA" w:rsidRPr="005C1CEA">
              <w:rPr>
                <w:rFonts w:ascii="Arial" w:eastAsia="Arial" w:hAnsi="Arial" w:cs="Arial"/>
                <w:b/>
                <w:sz w:val="20"/>
                <w:szCs w:val="20"/>
              </w:rPr>
              <w:t>B</w:t>
            </w:r>
            <w:r w:rsidRPr="005C1CEA">
              <w:rPr>
                <w:rFonts w:ascii="Arial" w:eastAsia="Arial" w:hAnsi="Arial" w:cs="Arial"/>
                <w:b/>
                <w:sz w:val="20"/>
                <w:szCs w:val="20"/>
              </w:rPr>
              <w:t xml:space="preserve"> atau Baik</w:t>
            </w:r>
            <w:r w:rsidRPr="005C1CEA">
              <w:rPr>
                <w:rFonts w:ascii="Arial" w:hAnsi="Arial" w:cs="Arial"/>
                <w:b/>
                <w:sz w:val="20"/>
                <w:szCs w:val="20"/>
              </w:rPr>
              <w:t>)</w:t>
            </w:r>
          </w:p>
        </w:tc>
      </w:tr>
    </w:tbl>
    <w:p w14:paraId="6CDE00CD" w14:textId="77777777" w:rsidR="00BF78B2" w:rsidRDefault="00BF78B2" w:rsidP="00D72A6A">
      <w:pPr>
        <w:widowControl w:val="0"/>
        <w:tabs>
          <w:tab w:val="left" w:pos="709"/>
        </w:tabs>
        <w:spacing w:before="72" w:after="0" w:line="360" w:lineRule="auto"/>
        <w:ind w:right="143"/>
        <w:jc w:val="both"/>
        <w:rPr>
          <w:rFonts w:ascii="Arial" w:hAnsi="Arial" w:cs="Arial"/>
          <w:noProof/>
          <w:sz w:val="20"/>
          <w:szCs w:val="20"/>
        </w:rPr>
      </w:pPr>
    </w:p>
    <w:p w14:paraId="6632B7E5" w14:textId="1BD1996F" w:rsidR="00DF6843" w:rsidRPr="00BF78B2" w:rsidRDefault="00D72A6A" w:rsidP="00D72A6A">
      <w:pPr>
        <w:widowControl w:val="0"/>
        <w:tabs>
          <w:tab w:val="left" w:pos="709"/>
        </w:tabs>
        <w:spacing w:before="72" w:after="0" w:line="360" w:lineRule="auto"/>
        <w:ind w:right="143"/>
        <w:jc w:val="both"/>
        <w:rPr>
          <w:rFonts w:ascii="Arial" w:hAnsi="Arial" w:cs="Arial"/>
          <w:noProof/>
          <w:sz w:val="24"/>
          <w:szCs w:val="24"/>
        </w:rPr>
      </w:pPr>
      <w:r w:rsidRPr="00BF78B2">
        <w:rPr>
          <w:rFonts w:ascii="Arial" w:hAnsi="Arial" w:cs="Arial"/>
          <w:noProof/>
          <w:sz w:val="24"/>
          <w:szCs w:val="24"/>
        </w:rPr>
        <w:t>Keterangan :</w:t>
      </w:r>
    </w:p>
    <w:p w14:paraId="1EBC01CB" w14:textId="00CA5E58" w:rsidR="00D72A6A" w:rsidRPr="00BF78B2" w:rsidRDefault="00D72A6A" w:rsidP="00D876A0">
      <w:pPr>
        <w:widowControl w:val="0"/>
        <w:tabs>
          <w:tab w:val="left" w:pos="567"/>
          <w:tab w:val="left" w:pos="851"/>
        </w:tabs>
        <w:spacing w:before="72" w:after="0" w:line="240" w:lineRule="auto"/>
        <w:ind w:right="143"/>
        <w:jc w:val="both"/>
        <w:rPr>
          <w:rFonts w:ascii="Arial" w:hAnsi="Arial" w:cs="Arial"/>
          <w:noProof/>
          <w:sz w:val="24"/>
          <w:szCs w:val="24"/>
        </w:rPr>
      </w:pPr>
      <w:r w:rsidRPr="00BF78B2">
        <w:rPr>
          <w:rFonts w:ascii="Arial" w:hAnsi="Arial" w:cs="Arial"/>
          <w:noProof/>
          <w:sz w:val="24"/>
          <w:szCs w:val="24"/>
        </w:rPr>
        <w:t>U1</w:t>
      </w:r>
      <w:r w:rsidRPr="00BF78B2">
        <w:rPr>
          <w:rFonts w:ascii="Arial" w:hAnsi="Arial" w:cs="Arial"/>
          <w:noProof/>
          <w:sz w:val="24"/>
          <w:szCs w:val="24"/>
        </w:rPr>
        <w:tab/>
        <w:t>:</w:t>
      </w:r>
      <w:r w:rsidRPr="00BF78B2">
        <w:rPr>
          <w:rFonts w:ascii="Arial" w:hAnsi="Arial" w:cs="Arial"/>
          <w:noProof/>
          <w:sz w:val="24"/>
          <w:szCs w:val="24"/>
        </w:rPr>
        <w:tab/>
        <w:t>Persyaratan</w:t>
      </w:r>
    </w:p>
    <w:p w14:paraId="0641C364" w14:textId="6AC331C8" w:rsidR="00D72A6A" w:rsidRPr="00BF78B2" w:rsidRDefault="00D72A6A" w:rsidP="00D876A0">
      <w:pPr>
        <w:widowControl w:val="0"/>
        <w:tabs>
          <w:tab w:val="left" w:pos="567"/>
          <w:tab w:val="left" w:pos="851"/>
        </w:tabs>
        <w:spacing w:before="72" w:after="0" w:line="240" w:lineRule="auto"/>
        <w:ind w:right="143"/>
        <w:jc w:val="both"/>
        <w:rPr>
          <w:rFonts w:ascii="Arial" w:hAnsi="Arial" w:cs="Arial"/>
          <w:noProof/>
          <w:sz w:val="24"/>
          <w:szCs w:val="24"/>
        </w:rPr>
      </w:pPr>
      <w:r w:rsidRPr="00BF78B2">
        <w:rPr>
          <w:rFonts w:ascii="Arial" w:hAnsi="Arial" w:cs="Arial"/>
          <w:noProof/>
          <w:sz w:val="24"/>
          <w:szCs w:val="24"/>
        </w:rPr>
        <w:t>U2</w:t>
      </w:r>
      <w:r w:rsidRPr="00BF78B2">
        <w:rPr>
          <w:rFonts w:ascii="Arial" w:hAnsi="Arial" w:cs="Arial"/>
          <w:noProof/>
          <w:sz w:val="24"/>
          <w:szCs w:val="24"/>
        </w:rPr>
        <w:tab/>
        <w:t>:</w:t>
      </w:r>
      <w:r w:rsidRPr="00BF78B2">
        <w:rPr>
          <w:rFonts w:ascii="Arial" w:hAnsi="Arial" w:cs="Arial"/>
          <w:noProof/>
          <w:sz w:val="24"/>
          <w:szCs w:val="24"/>
        </w:rPr>
        <w:tab/>
        <w:t>Prosedur</w:t>
      </w:r>
    </w:p>
    <w:p w14:paraId="122976EF" w14:textId="549BB395" w:rsidR="00D72A6A" w:rsidRPr="00BF78B2" w:rsidRDefault="00D72A6A" w:rsidP="00D876A0">
      <w:pPr>
        <w:widowControl w:val="0"/>
        <w:tabs>
          <w:tab w:val="left" w:pos="567"/>
          <w:tab w:val="left" w:pos="851"/>
        </w:tabs>
        <w:spacing w:before="72" w:after="0" w:line="240" w:lineRule="auto"/>
        <w:ind w:right="143"/>
        <w:jc w:val="both"/>
        <w:rPr>
          <w:rFonts w:ascii="Arial" w:hAnsi="Arial" w:cs="Arial"/>
          <w:noProof/>
          <w:sz w:val="24"/>
          <w:szCs w:val="24"/>
        </w:rPr>
      </w:pPr>
      <w:r w:rsidRPr="00BF78B2">
        <w:rPr>
          <w:rFonts w:ascii="Arial" w:hAnsi="Arial" w:cs="Arial"/>
          <w:noProof/>
          <w:sz w:val="24"/>
          <w:szCs w:val="24"/>
        </w:rPr>
        <w:t>U3</w:t>
      </w:r>
      <w:r w:rsidRPr="00BF78B2">
        <w:rPr>
          <w:rFonts w:ascii="Arial" w:hAnsi="Arial" w:cs="Arial"/>
          <w:noProof/>
          <w:sz w:val="24"/>
          <w:szCs w:val="24"/>
        </w:rPr>
        <w:tab/>
        <w:t>:</w:t>
      </w:r>
      <w:r w:rsidRPr="00BF78B2">
        <w:rPr>
          <w:rFonts w:ascii="Arial" w:hAnsi="Arial" w:cs="Arial"/>
          <w:noProof/>
          <w:sz w:val="24"/>
          <w:szCs w:val="24"/>
        </w:rPr>
        <w:tab/>
        <w:t>Jangka waktu</w:t>
      </w:r>
    </w:p>
    <w:p w14:paraId="0D5483D8" w14:textId="2B0E8C14" w:rsidR="00D72A6A" w:rsidRPr="00BF78B2" w:rsidRDefault="00D72A6A" w:rsidP="00D876A0">
      <w:pPr>
        <w:widowControl w:val="0"/>
        <w:tabs>
          <w:tab w:val="left" w:pos="567"/>
          <w:tab w:val="left" w:pos="851"/>
        </w:tabs>
        <w:spacing w:before="72" w:after="0" w:line="240" w:lineRule="auto"/>
        <w:ind w:right="143"/>
        <w:jc w:val="both"/>
        <w:rPr>
          <w:rFonts w:ascii="Arial" w:hAnsi="Arial" w:cs="Arial"/>
          <w:noProof/>
          <w:sz w:val="24"/>
          <w:szCs w:val="24"/>
        </w:rPr>
      </w:pPr>
      <w:r w:rsidRPr="00BF78B2">
        <w:rPr>
          <w:rFonts w:ascii="Arial" w:hAnsi="Arial" w:cs="Arial"/>
          <w:noProof/>
          <w:sz w:val="24"/>
          <w:szCs w:val="24"/>
        </w:rPr>
        <w:t>U4</w:t>
      </w:r>
      <w:r w:rsidRPr="00BF78B2">
        <w:rPr>
          <w:rFonts w:ascii="Arial" w:hAnsi="Arial" w:cs="Arial"/>
          <w:noProof/>
          <w:sz w:val="24"/>
          <w:szCs w:val="24"/>
        </w:rPr>
        <w:tab/>
        <w:t>:</w:t>
      </w:r>
      <w:r w:rsidRPr="00BF78B2">
        <w:rPr>
          <w:rFonts w:ascii="Arial" w:hAnsi="Arial" w:cs="Arial"/>
          <w:noProof/>
          <w:sz w:val="24"/>
          <w:szCs w:val="24"/>
        </w:rPr>
        <w:tab/>
        <w:t>Biaya/Tarif</w:t>
      </w:r>
    </w:p>
    <w:p w14:paraId="29282B52" w14:textId="1ED302F1" w:rsidR="00D72A6A" w:rsidRPr="00BF78B2" w:rsidRDefault="00D72A6A" w:rsidP="00D876A0">
      <w:pPr>
        <w:widowControl w:val="0"/>
        <w:tabs>
          <w:tab w:val="left" w:pos="567"/>
          <w:tab w:val="left" w:pos="851"/>
        </w:tabs>
        <w:spacing w:before="72" w:after="0" w:line="240" w:lineRule="auto"/>
        <w:ind w:right="143"/>
        <w:jc w:val="both"/>
        <w:rPr>
          <w:rFonts w:ascii="Arial" w:hAnsi="Arial" w:cs="Arial"/>
          <w:noProof/>
          <w:sz w:val="24"/>
          <w:szCs w:val="24"/>
        </w:rPr>
      </w:pPr>
      <w:r w:rsidRPr="00BF78B2">
        <w:rPr>
          <w:rFonts w:ascii="Arial" w:hAnsi="Arial" w:cs="Arial"/>
          <w:noProof/>
          <w:sz w:val="24"/>
          <w:szCs w:val="24"/>
        </w:rPr>
        <w:t>U</w:t>
      </w:r>
      <w:r w:rsidR="00975C74" w:rsidRPr="00BF78B2">
        <w:rPr>
          <w:rFonts w:ascii="Arial" w:hAnsi="Arial" w:cs="Arial"/>
          <w:noProof/>
          <w:sz w:val="24"/>
          <w:szCs w:val="24"/>
        </w:rPr>
        <w:t>5</w:t>
      </w:r>
      <w:r w:rsidRPr="00BF78B2">
        <w:rPr>
          <w:rFonts w:ascii="Arial" w:hAnsi="Arial" w:cs="Arial"/>
          <w:noProof/>
          <w:sz w:val="24"/>
          <w:szCs w:val="24"/>
        </w:rPr>
        <w:tab/>
        <w:t>:</w:t>
      </w:r>
      <w:r w:rsidRPr="00BF78B2">
        <w:rPr>
          <w:rFonts w:ascii="Arial" w:hAnsi="Arial" w:cs="Arial"/>
          <w:noProof/>
          <w:sz w:val="24"/>
          <w:szCs w:val="24"/>
        </w:rPr>
        <w:tab/>
        <w:t>Produk Layanan</w:t>
      </w:r>
    </w:p>
    <w:p w14:paraId="1C488221" w14:textId="358616C0" w:rsidR="00D72A6A" w:rsidRPr="00BF78B2" w:rsidRDefault="00D72A6A" w:rsidP="00D876A0">
      <w:pPr>
        <w:widowControl w:val="0"/>
        <w:tabs>
          <w:tab w:val="left" w:pos="567"/>
          <w:tab w:val="left" w:pos="851"/>
        </w:tabs>
        <w:spacing w:before="72" w:after="0" w:line="240" w:lineRule="auto"/>
        <w:ind w:right="143"/>
        <w:jc w:val="both"/>
        <w:rPr>
          <w:rFonts w:ascii="Arial" w:hAnsi="Arial" w:cs="Arial"/>
          <w:noProof/>
          <w:sz w:val="24"/>
          <w:szCs w:val="24"/>
        </w:rPr>
      </w:pPr>
      <w:r w:rsidRPr="00BF78B2">
        <w:rPr>
          <w:rFonts w:ascii="Arial" w:hAnsi="Arial" w:cs="Arial"/>
          <w:noProof/>
          <w:sz w:val="24"/>
          <w:szCs w:val="24"/>
        </w:rPr>
        <w:t>U</w:t>
      </w:r>
      <w:r w:rsidR="00975C74" w:rsidRPr="00BF78B2">
        <w:rPr>
          <w:rFonts w:ascii="Arial" w:hAnsi="Arial" w:cs="Arial"/>
          <w:noProof/>
          <w:sz w:val="24"/>
          <w:szCs w:val="24"/>
        </w:rPr>
        <w:t>6</w:t>
      </w:r>
      <w:r w:rsidRPr="00BF78B2">
        <w:rPr>
          <w:rFonts w:ascii="Arial" w:hAnsi="Arial" w:cs="Arial"/>
          <w:noProof/>
          <w:sz w:val="24"/>
          <w:szCs w:val="24"/>
        </w:rPr>
        <w:tab/>
        <w:t>:</w:t>
      </w:r>
      <w:r w:rsidRPr="00BF78B2">
        <w:rPr>
          <w:rFonts w:ascii="Arial" w:hAnsi="Arial" w:cs="Arial"/>
          <w:noProof/>
          <w:sz w:val="24"/>
          <w:szCs w:val="24"/>
        </w:rPr>
        <w:tab/>
        <w:t>Kompetensi Petugas</w:t>
      </w:r>
    </w:p>
    <w:p w14:paraId="42773219" w14:textId="132E14E1" w:rsidR="00D72A6A" w:rsidRPr="00BF78B2" w:rsidRDefault="00D72A6A" w:rsidP="00D876A0">
      <w:pPr>
        <w:widowControl w:val="0"/>
        <w:tabs>
          <w:tab w:val="left" w:pos="567"/>
          <w:tab w:val="left" w:pos="851"/>
        </w:tabs>
        <w:spacing w:before="72" w:after="0" w:line="240" w:lineRule="auto"/>
        <w:ind w:right="143"/>
        <w:jc w:val="both"/>
        <w:rPr>
          <w:rFonts w:ascii="Arial" w:hAnsi="Arial" w:cs="Arial"/>
          <w:noProof/>
          <w:sz w:val="24"/>
          <w:szCs w:val="24"/>
        </w:rPr>
      </w:pPr>
      <w:r w:rsidRPr="00BF78B2">
        <w:rPr>
          <w:rFonts w:ascii="Arial" w:hAnsi="Arial" w:cs="Arial"/>
          <w:noProof/>
          <w:sz w:val="24"/>
          <w:szCs w:val="24"/>
        </w:rPr>
        <w:t>U</w:t>
      </w:r>
      <w:r w:rsidR="00975C74" w:rsidRPr="00BF78B2">
        <w:rPr>
          <w:rFonts w:ascii="Arial" w:hAnsi="Arial" w:cs="Arial"/>
          <w:noProof/>
          <w:sz w:val="24"/>
          <w:szCs w:val="24"/>
        </w:rPr>
        <w:t>7</w:t>
      </w:r>
      <w:r w:rsidRPr="00BF78B2">
        <w:rPr>
          <w:rFonts w:ascii="Arial" w:hAnsi="Arial" w:cs="Arial"/>
          <w:noProof/>
          <w:sz w:val="24"/>
          <w:szCs w:val="24"/>
        </w:rPr>
        <w:tab/>
        <w:t>:</w:t>
      </w:r>
      <w:r w:rsidRPr="00BF78B2">
        <w:rPr>
          <w:rFonts w:ascii="Arial" w:hAnsi="Arial" w:cs="Arial"/>
          <w:noProof/>
          <w:sz w:val="24"/>
          <w:szCs w:val="24"/>
        </w:rPr>
        <w:tab/>
        <w:t>Sikap Petugas</w:t>
      </w:r>
    </w:p>
    <w:p w14:paraId="3D1E6950" w14:textId="4DB7AFCE" w:rsidR="00D72A6A" w:rsidRPr="00BF78B2" w:rsidRDefault="00D72A6A" w:rsidP="00D876A0">
      <w:pPr>
        <w:widowControl w:val="0"/>
        <w:tabs>
          <w:tab w:val="left" w:pos="567"/>
          <w:tab w:val="left" w:pos="851"/>
        </w:tabs>
        <w:spacing w:before="72" w:after="0" w:line="240" w:lineRule="auto"/>
        <w:ind w:right="143"/>
        <w:jc w:val="both"/>
        <w:rPr>
          <w:rFonts w:ascii="Arial" w:hAnsi="Arial" w:cs="Arial"/>
          <w:noProof/>
          <w:sz w:val="24"/>
          <w:szCs w:val="24"/>
        </w:rPr>
      </w:pPr>
      <w:r w:rsidRPr="00BF78B2">
        <w:rPr>
          <w:rFonts w:ascii="Arial" w:hAnsi="Arial" w:cs="Arial"/>
          <w:noProof/>
          <w:sz w:val="24"/>
          <w:szCs w:val="24"/>
        </w:rPr>
        <w:t>U</w:t>
      </w:r>
      <w:r w:rsidR="00975C74" w:rsidRPr="00BF78B2">
        <w:rPr>
          <w:rFonts w:ascii="Arial" w:hAnsi="Arial" w:cs="Arial"/>
          <w:noProof/>
          <w:sz w:val="24"/>
          <w:szCs w:val="24"/>
        </w:rPr>
        <w:t>8</w:t>
      </w:r>
      <w:r w:rsidRPr="00BF78B2">
        <w:rPr>
          <w:rFonts w:ascii="Arial" w:hAnsi="Arial" w:cs="Arial"/>
          <w:noProof/>
          <w:sz w:val="24"/>
          <w:szCs w:val="24"/>
        </w:rPr>
        <w:tab/>
        <w:t>:</w:t>
      </w:r>
      <w:r w:rsidRPr="00BF78B2">
        <w:rPr>
          <w:rFonts w:ascii="Arial" w:hAnsi="Arial" w:cs="Arial"/>
          <w:noProof/>
          <w:sz w:val="24"/>
          <w:szCs w:val="24"/>
        </w:rPr>
        <w:tab/>
      </w:r>
      <w:r w:rsidR="00975C74" w:rsidRPr="00BF78B2">
        <w:rPr>
          <w:rFonts w:ascii="Arial" w:hAnsi="Arial" w:cs="Arial"/>
          <w:noProof/>
          <w:sz w:val="24"/>
          <w:szCs w:val="24"/>
        </w:rPr>
        <w:t>Sarana/Prasarana</w:t>
      </w:r>
    </w:p>
    <w:p w14:paraId="353C0EAB" w14:textId="77777777" w:rsidR="00A53C45" w:rsidRPr="00BF78B2" w:rsidRDefault="00975C74" w:rsidP="007C2400">
      <w:pPr>
        <w:widowControl w:val="0"/>
        <w:tabs>
          <w:tab w:val="left" w:pos="567"/>
          <w:tab w:val="left" w:pos="851"/>
        </w:tabs>
        <w:spacing w:before="72" w:after="0" w:line="240" w:lineRule="auto"/>
        <w:ind w:right="143"/>
        <w:rPr>
          <w:rFonts w:ascii="Arial" w:hAnsi="Arial" w:cs="Arial"/>
          <w:noProof/>
          <w:sz w:val="24"/>
          <w:szCs w:val="24"/>
        </w:rPr>
      </w:pPr>
      <w:r w:rsidRPr="00BF78B2">
        <w:rPr>
          <w:rFonts w:ascii="Arial" w:hAnsi="Arial" w:cs="Arial"/>
          <w:noProof/>
          <w:sz w:val="24"/>
          <w:szCs w:val="24"/>
        </w:rPr>
        <w:t>U9</w:t>
      </w:r>
      <w:r w:rsidRPr="00BF78B2">
        <w:rPr>
          <w:rFonts w:ascii="Arial" w:hAnsi="Arial" w:cs="Arial"/>
          <w:noProof/>
          <w:sz w:val="24"/>
          <w:szCs w:val="24"/>
        </w:rPr>
        <w:tab/>
        <w:t>:</w:t>
      </w:r>
      <w:r w:rsidRPr="00BF78B2">
        <w:rPr>
          <w:rFonts w:ascii="Arial" w:hAnsi="Arial" w:cs="Arial"/>
          <w:noProof/>
          <w:sz w:val="24"/>
          <w:szCs w:val="24"/>
        </w:rPr>
        <w:tab/>
        <w:t>Pengelolaan Pengaduan</w:t>
      </w:r>
    </w:p>
    <w:p w14:paraId="1A41D87F" w14:textId="77777777" w:rsidR="00A53C45" w:rsidRDefault="00A53C45" w:rsidP="007C2400">
      <w:pPr>
        <w:widowControl w:val="0"/>
        <w:tabs>
          <w:tab w:val="left" w:pos="567"/>
          <w:tab w:val="left" w:pos="851"/>
        </w:tabs>
        <w:spacing w:before="72" w:after="0" w:line="240" w:lineRule="auto"/>
        <w:ind w:right="143"/>
        <w:rPr>
          <w:rFonts w:ascii="Arial" w:hAnsi="Arial" w:cs="Arial"/>
          <w:noProof/>
          <w:sz w:val="20"/>
          <w:szCs w:val="20"/>
        </w:rPr>
      </w:pPr>
    </w:p>
    <w:p w14:paraId="0D2AA4A0" w14:textId="37FA444D" w:rsidR="00A53C45" w:rsidRDefault="00A53C45" w:rsidP="007C2400">
      <w:pPr>
        <w:widowControl w:val="0"/>
        <w:tabs>
          <w:tab w:val="left" w:pos="567"/>
          <w:tab w:val="left" w:pos="851"/>
        </w:tabs>
        <w:spacing w:before="72" w:after="0" w:line="240" w:lineRule="auto"/>
        <w:ind w:right="143"/>
        <w:rPr>
          <w:rFonts w:ascii="Arial" w:hAnsi="Arial" w:cs="Arial"/>
          <w:noProof/>
          <w:sz w:val="20"/>
          <w:szCs w:val="20"/>
        </w:rPr>
      </w:pPr>
      <w:r w:rsidRPr="00AA2658">
        <w:rPr>
          <w:rFonts w:ascii="Arial" w:hAnsi="Arial" w:cs="Arial"/>
          <w:b/>
          <w:noProof/>
          <w:sz w:val="24"/>
          <w:szCs w:val="24"/>
          <w:lang w:val="en-ID"/>
        </w:rPr>
        <w:lastRenderedPageBreak/>
        <w:drawing>
          <wp:inline distT="0" distB="0" distL="0" distR="0" wp14:anchorId="171AFDF7" wp14:editId="57B9F31F">
            <wp:extent cx="5848350" cy="4889500"/>
            <wp:effectExtent l="0" t="0" r="0" b="6350"/>
            <wp:docPr id="535819411"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EEA0CB8" w14:textId="77777777" w:rsidR="00A53C45" w:rsidRDefault="00A53C45" w:rsidP="007C2400">
      <w:pPr>
        <w:widowControl w:val="0"/>
        <w:tabs>
          <w:tab w:val="left" w:pos="567"/>
          <w:tab w:val="left" w:pos="851"/>
        </w:tabs>
        <w:spacing w:before="72" w:after="0" w:line="240" w:lineRule="auto"/>
        <w:ind w:right="143"/>
        <w:rPr>
          <w:rFonts w:ascii="Arial" w:hAnsi="Arial" w:cs="Arial"/>
          <w:noProof/>
          <w:sz w:val="20"/>
          <w:szCs w:val="20"/>
        </w:rPr>
      </w:pPr>
    </w:p>
    <w:p w14:paraId="14D8CE36" w14:textId="77777777" w:rsidR="000C538A" w:rsidRDefault="000C538A" w:rsidP="00D876A0">
      <w:pPr>
        <w:pStyle w:val="Heading1"/>
        <w:spacing w:before="0" w:line="360" w:lineRule="auto"/>
        <w:rPr>
          <w:rFonts w:ascii="Arial" w:hAnsi="Arial" w:cs="Arial"/>
          <w:sz w:val="24"/>
          <w:szCs w:val="24"/>
        </w:rPr>
      </w:pPr>
      <w:bookmarkStart w:id="18" w:name="_heading=h.3j2qqm3" w:colFirst="0" w:colLast="0"/>
      <w:bookmarkEnd w:id="18"/>
    </w:p>
    <w:p w14:paraId="44055864" w14:textId="77777777" w:rsidR="00BF78B2" w:rsidRDefault="00BF78B2">
      <w:pPr>
        <w:rPr>
          <w:rFonts w:ascii="Arial" w:eastAsiaTheme="majorEastAsia" w:hAnsi="Arial" w:cs="Arial"/>
          <w:b/>
          <w:sz w:val="24"/>
          <w:szCs w:val="24"/>
        </w:rPr>
      </w:pPr>
      <w:r>
        <w:rPr>
          <w:rFonts w:ascii="Arial" w:hAnsi="Arial" w:cs="Arial"/>
          <w:sz w:val="24"/>
          <w:szCs w:val="24"/>
        </w:rPr>
        <w:br w:type="page"/>
      </w:r>
    </w:p>
    <w:p w14:paraId="587A3A91" w14:textId="46A85D05" w:rsidR="00DF6843" w:rsidRPr="005C1CEA" w:rsidRDefault="00696115" w:rsidP="00D876A0">
      <w:pPr>
        <w:pStyle w:val="Heading1"/>
        <w:spacing w:before="0" w:line="360" w:lineRule="auto"/>
        <w:rPr>
          <w:rFonts w:ascii="Arial" w:hAnsi="Arial" w:cs="Arial"/>
          <w:sz w:val="24"/>
          <w:szCs w:val="24"/>
        </w:rPr>
      </w:pPr>
      <w:r w:rsidRPr="005C1CEA">
        <w:rPr>
          <w:rFonts w:ascii="Arial" w:hAnsi="Arial" w:cs="Arial"/>
          <w:sz w:val="24"/>
          <w:szCs w:val="24"/>
        </w:rPr>
        <w:lastRenderedPageBreak/>
        <w:t>BAB IV</w:t>
      </w:r>
    </w:p>
    <w:p w14:paraId="6425BABE" w14:textId="3A3024F7" w:rsidR="00DF6843" w:rsidRPr="005C1CEA" w:rsidRDefault="00696115" w:rsidP="00D876A0">
      <w:pPr>
        <w:pStyle w:val="Heading1"/>
        <w:spacing w:before="0" w:line="360" w:lineRule="auto"/>
        <w:rPr>
          <w:rFonts w:ascii="Arial" w:hAnsi="Arial" w:cs="Arial"/>
          <w:sz w:val="24"/>
          <w:szCs w:val="24"/>
        </w:rPr>
      </w:pPr>
      <w:bookmarkStart w:id="19" w:name="_heading=h.1y810tw" w:colFirst="0" w:colLast="0"/>
      <w:bookmarkEnd w:id="19"/>
      <w:r w:rsidRPr="005C1CEA">
        <w:rPr>
          <w:rFonts w:ascii="Arial" w:hAnsi="Arial" w:cs="Arial"/>
          <w:sz w:val="24"/>
          <w:szCs w:val="24"/>
        </w:rPr>
        <w:t xml:space="preserve">ANALISIS HASIL </w:t>
      </w:r>
      <w:r w:rsidR="003E0120" w:rsidRPr="005C1CEA">
        <w:rPr>
          <w:rFonts w:ascii="Arial" w:hAnsi="Arial" w:cs="Arial"/>
          <w:sz w:val="24"/>
          <w:szCs w:val="24"/>
        </w:rPr>
        <w:t>SURVEI</w:t>
      </w:r>
    </w:p>
    <w:p w14:paraId="408931F9" w14:textId="77777777" w:rsidR="003E0120" w:rsidRPr="005C1CEA" w:rsidRDefault="003E0120" w:rsidP="003E0120">
      <w:pPr>
        <w:spacing w:after="0" w:line="360" w:lineRule="auto"/>
      </w:pPr>
    </w:p>
    <w:p w14:paraId="62136CFE" w14:textId="6D49B8FB" w:rsidR="00DF6843" w:rsidRPr="005C1CEA" w:rsidRDefault="00696115" w:rsidP="003E0120">
      <w:pPr>
        <w:pStyle w:val="Heading2"/>
        <w:numPr>
          <w:ilvl w:val="1"/>
          <w:numId w:val="29"/>
        </w:numPr>
        <w:spacing w:before="0" w:line="360" w:lineRule="auto"/>
        <w:ind w:left="426" w:hanging="426"/>
        <w:jc w:val="both"/>
        <w:rPr>
          <w:rFonts w:ascii="Arial" w:hAnsi="Arial" w:cs="Arial"/>
          <w:b w:val="0"/>
          <w:szCs w:val="24"/>
        </w:rPr>
      </w:pPr>
      <w:bookmarkStart w:id="20" w:name="_heading=h.4i7ojhp" w:colFirst="0" w:colLast="0"/>
      <w:bookmarkEnd w:id="20"/>
      <w:r w:rsidRPr="005C1CEA">
        <w:rPr>
          <w:rFonts w:ascii="Arial" w:hAnsi="Arial" w:cs="Arial"/>
          <w:szCs w:val="24"/>
        </w:rPr>
        <w:t>Analisis Permasalahan/Kelemahan dan Kelebihan Unsur Layanan</w:t>
      </w:r>
    </w:p>
    <w:p w14:paraId="1E4932ED" w14:textId="67DB441D" w:rsidR="00DF6843" w:rsidRPr="005C1CEA" w:rsidRDefault="003E0120" w:rsidP="003E0120">
      <w:pPr>
        <w:pBdr>
          <w:top w:val="nil"/>
          <w:left w:val="nil"/>
          <w:bottom w:val="nil"/>
          <w:right w:val="nil"/>
          <w:between w:val="nil"/>
        </w:pBdr>
        <w:spacing w:before="120" w:after="0" w:line="360" w:lineRule="auto"/>
        <w:ind w:firstLine="709"/>
        <w:jc w:val="both"/>
        <w:rPr>
          <w:rFonts w:ascii="Arial" w:hAnsi="Arial" w:cs="Arial"/>
          <w:sz w:val="24"/>
          <w:szCs w:val="24"/>
        </w:rPr>
      </w:pPr>
      <w:r w:rsidRPr="005C1CEA">
        <w:rPr>
          <w:rFonts w:ascii="Arial" w:hAnsi="Arial" w:cs="Arial"/>
          <w:sz w:val="24"/>
          <w:szCs w:val="24"/>
        </w:rPr>
        <w:t>Dari 9 unsur layanan yang telah dilakukan survei, dapat diketahui 3 unsur layanan dengan nilai terendah dan 3 unsur layanan dengan nilai tertinggi, sebagai berikut :</w:t>
      </w:r>
    </w:p>
    <w:p w14:paraId="0E313526" w14:textId="475A356B" w:rsidR="003E0120" w:rsidRPr="005C1CEA" w:rsidRDefault="003E0120" w:rsidP="003E0120">
      <w:pPr>
        <w:numPr>
          <w:ilvl w:val="0"/>
          <w:numId w:val="6"/>
        </w:numPr>
        <w:pBdr>
          <w:top w:val="nil"/>
          <w:left w:val="nil"/>
          <w:bottom w:val="nil"/>
          <w:right w:val="nil"/>
          <w:between w:val="nil"/>
        </w:pBdr>
        <w:spacing w:after="0" w:line="360" w:lineRule="auto"/>
        <w:ind w:left="993" w:hanging="284"/>
        <w:jc w:val="both"/>
        <w:rPr>
          <w:rFonts w:ascii="Arial" w:hAnsi="Arial" w:cs="Arial"/>
          <w:sz w:val="24"/>
          <w:szCs w:val="24"/>
        </w:rPr>
      </w:pPr>
      <w:r w:rsidRPr="005C1CEA">
        <w:rPr>
          <w:rFonts w:ascii="Arial" w:hAnsi="Arial" w:cs="Arial"/>
          <w:sz w:val="24"/>
          <w:szCs w:val="24"/>
        </w:rPr>
        <w:t>Tiga unsur dengan nilai terendah adalah:</w:t>
      </w:r>
    </w:p>
    <w:p w14:paraId="26973E00" w14:textId="74DDE18E" w:rsidR="003E0120" w:rsidRPr="00304B78" w:rsidRDefault="000346FF" w:rsidP="00304B78">
      <w:pPr>
        <w:pStyle w:val="ListParagraph"/>
        <w:numPr>
          <w:ilvl w:val="2"/>
          <w:numId w:val="39"/>
        </w:numPr>
        <w:pBdr>
          <w:top w:val="nil"/>
          <w:left w:val="nil"/>
          <w:bottom w:val="nil"/>
          <w:right w:val="nil"/>
          <w:between w:val="nil"/>
        </w:pBdr>
        <w:spacing w:after="0" w:line="360" w:lineRule="auto"/>
        <w:ind w:left="1418"/>
        <w:jc w:val="both"/>
        <w:rPr>
          <w:rFonts w:ascii="Arial" w:hAnsi="Arial" w:cs="Arial"/>
          <w:sz w:val="24"/>
          <w:szCs w:val="24"/>
        </w:rPr>
      </w:pPr>
      <w:r w:rsidRPr="00304B78">
        <w:rPr>
          <w:rFonts w:ascii="Arial" w:hAnsi="Arial" w:cs="Arial"/>
          <w:sz w:val="24"/>
          <w:szCs w:val="24"/>
        </w:rPr>
        <w:t>Waktu</w:t>
      </w:r>
      <w:r w:rsidR="00D7652A" w:rsidRPr="00304B78">
        <w:rPr>
          <w:rFonts w:ascii="Arial" w:hAnsi="Arial" w:cs="Arial"/>
          <w:sz w:val="24"/>
          <w:szCs w:val="24"/>
        </w:rPr>
        <w:t xml:space="preserve"> Pelayanan </w:t>
      </w:r>
      <w:r w:rsidR="003E0120" w:rsidRPr="000C538A">
        <w:rPr>
          <w:rFonts w:ascii="Arial" w:hAnsi="Arial" w:cs="Arial"/>
          <w:color w:val="FF0000"/>
          <w:sz w:val="24"/>
          <w:szCs w:val="24"/>
        </w:rPr>
        <w:t>(</w:t>
      </w:r>
      <w:r w:rsidRPr="000C538A">
        <w:rPr>
          <w:rFonts w:ascii="Arial" w:hAnsi="Arial" w:cs="Arial"/>
          <w:color w:val="FF0000"/>
          <w:sz w:val="24"/>
          <w:szCs w:val="24"/>
        </w:rPr>
        <w:t>8</w:t>
      </w:r>
      <w:r w:rsidR="00F1620F" w:rsidRPr="000C538A">
        <w:rPr>
          <w:rFonts w:ascii="Arial" w:hAnsi="Arial" w:cs="Arial"/>
          <w:color w:val="FF0000"/>
          <w:sz w:val="24"/>
          <w:szCs w:val="24"/>
        </w:rPr>
        <w:t>4,</w:t>
      </w:r>
      <w:r w:rsidR="002E37A3" w:rsidRPr="000C538A">
        <w:rPr>
          <w:rFonts w:ascii="Arial" w:hAnsi="Arial" w:cs="Arial"/>
          <w:color w:val="FF0000"/>
          <w:sz w:val="24"/>
          <w:szCs w:val="24"/>
        </w:rPr>
        <w:t>1</w:t>
      </w:r>
      <w:r w:rsidR="00F1620F" w:rsidRPr="000C538A">
        <w:rPr>
          <w:rFonts w:ascii="Arial" w:hAnsi="Arial" w:cs="Arial"/>
          <w:color w:val="FF0000"/>
          <w:sz w:val="24"/>
          <w:szCs w:val="24"/>
        </w:rPr>
        <w:t>3</w:t>
      </w:r>
      <w:r w:rsidR="003E0120" w:rsidRPr="000C538A">
        <w:rPr>
          <w:rFonts w:ascii="Arial" w:hAnsi="Arial" w:cs="Arial"/>
          <w:color w:val="FF0000"/>
          <w:sz w:val="24"/>
          <w:szCs w:val="24"/>
        </w:rPr>
        <w:t>)</w:t>
      </w:r>
    </w:p>
    <w:p w14:paraId="300C3358" w14:textId="6F9B72E2" w:rsidR="003E0120" w:rsidRPr="00304B78" w:rsidRDefault="00F1620F" w:rsidP="00304B78">
      <w:pPr>
        <w:pStyle w:val="ListParagraph"/>
        <w:numPr>
          <w:ilvl w:val="2"/>
          <w:numId w:val="39"/>
        </w:numPr>
        <w:pBdr>
          <w:top w:val="nil"/>
          <w:left w:val="nil"/>
          <w:bottom w:val="nil"/>
          <w:right w:val="nil"/>
          <w:between w:val="nil"/>
        </w:pBdr>
        <w:spacing w:after="0" w:line="360" w:lineRule="auto"/>
        <w:ind w:left="1418"/>
        <w:jc w:val="both"/>
        <w:rPr>
          <w:rFonts w:ascii="Arial" w:hAnsi="Arial" w:cs="Arial"/>
          <w:sz w:val="24"/>
          <w:szCs w:val="24"/>
        </w:rPr>
      </w:pPr>
      <w:r>
        <w:rPr>
          <w:rFonts w:ascii="Arial" w:hAnsi="Arial" w:cs="Arial"/>
          <w:sz w:val="24"/>
          <w:szCs w:val="24"/>
        </w:rPr>
        <w:t xml:space="preserve">Perilaku </w:t>
      </w:r>
      <w:r w:rsidR="00954FE6">
        <w:rPr>
          <w:rFonts w:ascii="Arial" w:hAnsi="Arial" w:cs="Arial"/>
          <w:sz w:val="24"/>
          <w:szCs w:val="24"/>
        </w:rPr>
        <w:t xml:space="preserve">petugas </w:t>
      </w:r>
      <w:r>
        <w:rPr>
          <w:rFonts w:ascii="Arial" w:hAnsi="Arial" w:cs="Arial"/>
          <w:sz w:val="24"/>
          <w:szCs w:val="24"/>
        </w:rPr>
        <w:t>pelayanan</w:t>
      </w:r>
      <w:r w:rsidR="003E0120" w:rsidRPr="00304B78">
        <w:rPr>
          <w:rFonts w:ascii="Arial" w:hAnsi="Arial" w:cs="Arial"/>
          <w:sz w:val="24"/>
          <w:szCs w:val="24"/>
        </w:rPr>
        <w:t xml:space="preserve"> </w:t>
      </w:r>
      <w:r w:rsidR="003E0120" w:rsidRPr="000C538A">
        <w:rPr>
          <w:rFonts w:ascii="Arial" w:hAnsi="Arial" w:cs="Arial"/>
          <w:color w:val="FF0000"/>
          <w:sz w:val="24"/>
          <w:szCs w:val="24"/>
        </w:rPr>
        <w:t>(</w:t>
      </w:r>
      <w:r w:rsidR="00D7652A" w:rsidRPr="000C538A">
        <w:rPr>
          <w:rFonts w:ascii="Arial" w:hAnsi="Arial" w:cs="Arial"/>
          <w:color w:val="FF0000"/>
          <w:sz w:val="24"/>
          <w:szCs w:val="24"/>
        </w:rPr>
        <w:t>8</w:t>
      </w:r>
      <w:r w:rsidRPr="000C538A">
        <w:rPr>
          <w:rFonts w:ascii="Arial" w:hAnsi="Arial" w:cs="Arial"/>
          <w:color w:val="FF0000"/>
          <w:sz w:val="24"/>
          <w:szCs w:val="24"/>
        </w:rPr>
        <w:t>5</w:t>
      </w:r>
      <w:r w:rsidR="00D7652A" w:rsidRPr="000C538A">
        <w:rPr>
          <w:rFonts w:ascii="Arial" w:hAnsi="Arial" w:cs="Arial"/>
          <w:color w:val="FF0000"/>
          <w:sz w:val="24"/>
          <w:szCs w:val="24"/>
        </w:rPr>
        <w:t>,</w:t>
      </w:r>
      <w:r w:rsidRPr="000C538A">
        <w:rPr>
          <w:rFonts w:ascii="Arial" w:hAnsi="Arial" w:cs="Arial"/>
          <w:color w:val="FF0000"/>
          <w:sz w:val="24"/>
          <w:szCs w:val="24"/>
        </w:rPr>
        <w:t>2</w:t>
      </w:r>
      <w:r w:rsidR="003E0120" w:rsidRPr="000C538A">
        <w:rPr>
          <w:rFonts w:ascii="Arial" w:hAnsi="Arial" w:cs="Arial"/>
          <w:color w:val="FF0000"/>
          <w:sz w:val="24"/>
          <w:szCs w:val="24"/>
        </w:rPr>
        <w:t>)</w:t>
      </w:r>
    </w:p>
    <w:p w14:paraId="79338217" w14:textId="4617A705" w:rsidR="00DF6843" w:rsidRPr="00304B78" w:rsidRDefault="008C2CEC" w:rsidP="00304B78">
      <w:pPr>
        <w:pStyle w:val="ListParagraph"/>
        <w:numPr>
          <w:ilvl w:val="2"/>
          <w:numId w:val="39"/>
        </w:numPr>
        <w:pBdr>
          <w:top w:val="nil"/>
          <w:left w:val="nil"/>
          <w:bottom w:val="nil"/>
          <w:right w:val="nil"/>
          <w:between w:val="nil"/>
        </w:pBdr>
        <w:spacing w:after="0" w:line="360" w:lineRule="auto"/>
        <w:ind w:left="1418"/>
        <w:jc w:val="both"/>
        <w:rPr>
          <w:rFonts w:ascii="Arial" w:hAnsi="Arial" w:cs="Arial"/>
          <w:sz w:val="24"/>
          <w:szCs w:val="24"/>
        </w:rPr>
      </w:pPr>
      <w:r w:rsidRPr="00304B78">
        <w:rPr>
          <w:rFonts w:ascii="Arial" w:hAnsi="Arial" w:cs="Arial"/>
          <w:sz w:val="24"/>
          <w:szCs w:val="24"/>
        </w:rPr>
        <w:t>Sarana Prasarana Pelayanan</w:t>
      </w:r>
      <w:r w:rsidR="00D7652A" w:rsidRPr="00304B78">
        <w:rPr>
          <w:rFonts w:ascii="Arial" w:hAnsi="Arial" w:cs="Arial"/>
          <w:sz w:val="24"/>
          <w:szCs w:val="24"/>
        </w:rPr>
        <w:t xml:space="preserve"> </w:t>
      </w:r>
      <w:r w:rsidR="003E0120" w:rsidRPr="000C538A">
        <w:rPr>
          <w:rFonts w:ascii="Arial" w:hAnsi="Arial" w:cs="Arial"/>
          <w:color w:val="FF0000"/>
          <w:sz w:val="24"/>
          <w:szCs w:val="24"/>
        </w:rPr>
        <w:t>(</w:t>
      </w:r>
      <w:r w:rsidR="000346FF" w:rsidRPr="000C538A">
        <w:rPr>
          <w:rFonts w:ascii="Arial" w:hAnsi="Arial" w:cs="Arial"/>
          <w:color w:val="FF0000"/>
          <w:sz w:val="24"/>
          <w:szCs w:val="24"/>
        </w:rPr>
        <w:t>8</w:t>
      </w:r>
      <w:r w:rsidR="00F1620F" w:rsidRPr="000C538A">
        <w:rPr>
          <w:rFonts w:ascii="Arial" w:hAnsi="Arial" w:cs="Arial"/>
          <w:color w:val="FF0000"/>
          <w:sz w:val="24"/>
          <w:szCs w:val="24"/>
        </w:rPr>
        <w:t>5</w:t>
      </w:r>
      <w:r w:rsidR="003E0120" w:rsidRPr="000C538A">
        <w:rPr>
          <w:rFonts w:ascii="Arial" w:hAnsi="Arial" w:cs="Arial"/>
          <w:color w:val="FF0000"/>
          <w:sz w:val="24"/>
          <w:szCs w:val="24"/>
        </w:rPr>
        <w:t>,</w:t>
      </w:r>
      <w:r w:rsidR="00F1620F" w:rsidRPr="000C538A">
        <w:rPr>
          <w:rFonts w:ascii="Arial" w:hAnsi="Arial" w:cs="Arial"/>
          <w:color w:val="FF0000"/>
          <w:sz w:val="24"/>
          <w:szCs w:val="24"/>
        </w:rPr>
        <w:t>56</w:t>
      </w:r>
      <w:r w:rsidR="003E0120" w:rsidRPr="000C538A">
        <w:rPr>
          <w:rFonts w:ascii="Arial" w:hAnsi="Arial" w:cs="Arial"/>
          <w:color w:val="FF0000"/>
          <w:sz w:val="24"/>
          <w:szCs w:val="24"/>
        </w:rPr>
        <w:t>)</w:t>
      </w:r>
      <w:r w:rsidR="00D7652A" w:rsidRPr="000C538A">
        <w:rPr>
          <w:rFonts w:ascii="Arial" w:hAnsi="Arial" w:cs="Arial"/>
          <w:color w:val="FF0000"/>
          <w:sz w:val="24"/>
          <w:szCs w:val="24"/>
        </w:rPr>
        <w:t>.</w:t>
      </w:r>
    </w:p>
    <w:p w14:paraId="13F28DB3" w14:textId="4770A441" w:rsidR="00304B78" w:rsidRPr="00F1620F" w:rsidRDefault="003E0120" w:rsidP="00F1620F">
      <w:pPr>
        <w:pStyle w:val="ListParagraph"/>
        <w:numPr>
          <w:ilvl w:val="0"/>
          <w:numId w:val="39"/>
        </w:numPr>
        <w:pBdr>
          <w:top w:val="nil"/>
          <w:left w:val="nil"/>
          <w:bottom w:val="nil"/>
          <w:right w:val="nil"/>
          <w:between w:val="nil"/>
        </w:pBdr>
        <w:spacing w:after="0" w:line="360" w:lineRule="auto"/>
        <w:jc w:val="both"/>
        <w:rPr>
          <w:rFonts w:ascii="Arial" w:hAnsi="Arial" w:cs="Arial"/>
          <w:sz w:val="24"/>
          <w:szCs w:val="24"/>
        </w:rPr>
      </w:pPr>
      <w:r w:rsidRPr="00F1620F">
        <w:rPr>
          <w:rFonts w:ascii="Arial" w:hAnsi="Arial" w:cs="Arial"/>
          <w:sz w:val="24"/>
          <w:szCs w:val="24"/>
        </w:rPr>
        <w:t>Tiga unsur dengan nilai tertinggi adalah</w:t>
      </w:r>
      <w:r w:rsidR="00F31A2E" w:rsidRPr="00F1620F">
        <w:rPr>
          <w:rFonts w:ascii="Arial" w:hAnsi="Arial" w:cs="Arial"/>
          <w:sz w:val="24"/>
          <w:szCs w:val="24"/>
          <w:lang w:val="en-US"/>
        </w:rPr>
        <w:t>:</w:t>
      </w:r>
    </w:p>
    <w:p w14:paraId="059AC7E8" w14:textId="24ED10F9" w:rsidR="003E0120" w:rsidRPr="000C538A" w:rsidRDefault="00954FE6" w:rsidP="00954FE6">
      <w:pPr>
        <w:pStyle w:val="ListParagraph"/>
        <w:numPr>
          <w:ilvl w:val="0"/>
          <w:numId w:val="47"/>
        </w:numPr>
        <w:pBdr>
          <w:top w:val="nil"/>
          <w:left w:val="nil"/>
          <w:bottom w:val="nil"/>
          <w:right w:val="nil"/>
          <w:between w:val="nil"/>
        </w:pBdr>
        <w:spacing w:after="0" w:line="360" w:lineRule="auto"/>
        <w:ind w:left="1418"/>
        <w:jc w:val="both"/>
        <w:rPr>
          <w:rFonts w:ascii="Arial" w:hAnsi="Arial" w:cs="Arial"/>
          <w:color w:val="002060"/>
          <w:sz w:val="24"/>
          <w:szCs w:val="24"/>
        </w:rPr>
      </w:pPr>
      <w:r>
        <w:rPr>
          <w:rFonts w:ascii="Arial" w:hAnsi="Arial" w:cs="Arial"/>
          <w:sz w:val="24"/>
          <w:szCs w:val="24"/>
        </w:rPr>
        <w:t>Biaya / Tarif</w:t>
      </w:r>
      <w:r w:rsidR="003E0120" w:rsidRPr="00F1620F">
        <w:rPr>
          <w:rFonts w:ascii="Arial" w:hAnsi="Arial" w:cs="Arial"/>
          <w:sz w:val="24"/>
          <w:szCs w:val="24"/>
        </w:rPr>
        <w:t xml:space="preserve"> </w:t>
      </w:r>
      <w:r w:rsidR="003E0120" w:rsidRPr="000C538A">
        <w:rPr>
          <w:rFonts w:ascii="Arial" w:hAnsi="Arial" w:cs="Arial"/>
          <w:color w:val="00B050"/>
          <w:sz w:val="24"/>
          <w:szCs w:val="24"/>
        </w:rPr>
        <w:t>(</w:t>
      </w:r>
      <w:r w:rsidRPr="000C538A">
        <w:rPr>
          <w:rFonts w:ascii="Arial" w:hAnsi="Arial" w:cs="Arial"/>
          <w:color w:val="00B050"/>
          <w:sz w:val="24"/>
          <w:szCs w:val="24"/>
        </w:rPr>
        <w:t>90,69</w:t>
      </w:r>
      <w:r w:rsidR="003E0120" w:rsidRPr="000C538A">
        <w:rPr>
          <w:rFonts w:ascii="Arial" w:hAnsi="Arial" w:cs="Arial"/>
          <w:color w:val="00B050"/>
          <w:sz w:val="24"/>
          <w:szCs w:val="24"/>
        </w:rPr>
        <w:t>)</w:t>
      </w:r>
    </w:p>
    <w:p w14:paraId="1DF3D2A5" w14:textId="55B9B037" w:rsidR="003E0120" w:rsidRPr="00F1620F" w:rsidRDefault="00954FE6" w:rsidP="00954FE6">
      <w:pPr>
        <w:pStyle w:val="ListParagraph"/>
        <w:numPr>
          <w:ilvl w:val="0"/>
          <w:numId w:val="47"/>
        </w:numPr>
        <w:pBdr>
          <w:top w:val="nil"/>
          <w:left w:val="nil"/>
          <w:bottom w:val="nil"/>
          <w:right w:val="nil"/>
          <w:between w:val="nil"/>
        </w:pBdr>
        <w:spacing w:after="0" w:line="360" w:lineRule="auto"/>
        <w:ind w:left="1418"/>
        <w:jc w:val="both"/>
        <w:rPr>
          <w:rFonts w:ascii="Arial" w:hAnsi="Arial" w:cs="Arial"/>
          <w:sz w:val="24"/>
          <w:szCs w:val="24"/>
        </w:rPr>
      </w:pPr>
      <w:r>
        <w:rPr>
          <w:rFonts w:ascii="Arial" w:hAnsi="Arial" w:cs="Arial"/>
          <w:sz w:val="24"/>
          <w:szCs w:val="24"/>
        </w:rPr>
        <w:t>Persyaratan</w:t>
      </w:r>
      <w:r w:rsidR="003E0120" w:rsidRPr="00F1620F">
        <w:rPr>
          <w:rFonts w:ascii="Arial" w:hAnsi="Arial" w:cs="Arial"/>
          <w:sz w:val="24"/>
          <w:szCs w:val="24"/>
        </w:rPr>
        <w:t xml:space="preserve"> </w:t>
      </w:r>
      <w:r w:rsidR="003E0120" w:rsidRPr="000C538A">
        <w:rPr>
          <w:rFonts w:ascii="Arial" w:hAnsi="Arial" w:cs="Arial"/>
          <w:color w:val="00B050"/>
          <w:sz w:val="24"/>
          <w:szCs w:val="24"/>
        </w:rPr>
        <w:t>(</w:t>
      </w:r>
      <w:r w:rsidR="000346FF" w:rsidRPr="000C538A">
        <w:rPr>
          <w:rFonts w:ascii="Arial" w:hAnsi="Arial" w:cs="Arial"/>
          <w:color w:val="00B050"/>
          <w:sz w:val="24"/>
          <w:szCs w:val="24"/>
        </w:rPr>
        <w:t>8</w:t>
      </w:r>
      <w:r w:rsidRPr="000C538A">
        <w:rPr>
          <w:rFonts w:ascii="Arial" w:hAnsi="Arial" w:cs="Arial"/>
          <w:color w:val="00B050"/>
          <w:sz w:val="24"/>
          <w:szCs w:val="24"/>
        </w:rPr>
        <w:t>8,21</w:t>
      </w:r>
      <w:r w:rsidR="00975C74" w:rsidRPr="000C538A">
        <w:rPr>
          <w:rFonts w:ascii="Arial" w:hAnsi="Arial" w:cs="Arial"/>
          <w:color w:val="00B050"/>
          <w:sz w:val="24"/>
          <w:szCs w:val="24"/>
        </w:rPr>
        <w:t>)</w:t>
      </w:r>
    </w:p>
    <w:p w14:paraId="2DE4C2BC" w14:textId="28441A1F" w:rsidR="003E0120" w:rsidRPr="00F1620F" w:rsidRDefault="00954FE6" w:rsidP="00954FE6">
      <w:pPr>
        <w:pStyle w:val="ListParagraph"/>
        <w:numPr>
          <w:ilvl w:val="0"/>
          <w:numId w:val="47"/>
        </w:numPr>
        <w:pBdr>
          <w:top w:val="nil"/>
          <w:left w:val="nil"/>
          <w:bottom w:val="nil"/>
          <w:right w:val="nil"/>
          <w:between w:val="nil"/>
        </w:pBdr>
        <w:spacing w:after="0" w:line="360" w:lineRule="auto"/>
        <w:ind w:left="1418"/>
        <w:jc w:val="both"/>
        <w:rPr>
          <w:rFonts w:ascii="Arial" w:hAnsi="Arial" w:cs="Arial"/>
          <w:sz w:val="24"/>
          <w:szCs w:val="24"/>
        </w:rPr>
      </w:pPr>
      <w:r>
        <w:rPr>
          <w:rFonts w:ascii="Arial" w:hAnsi="Arial" w:cs="Arial"/>
          <w:sz w:val="24"/>
          <w:szCs w:val="24"/>
        </w:rPr>
        <w:t>Pengaduan</w:t>
      </w:r>
      <w:r w:rsidR="003E0120" w:rsidRPr="00F1620F">
        <w:rPr>
          <w:rFonts w:ascii="Arial" w:hAnsi="Arial" w:cs="Arial"/>
          <w:sz w:val="24"/>
          <w:szCs w:val="24"/>
        </w:rPr>
        <w:t xml:space="preserve"> </w:t>
      </w:r>
      <w:r w:rsidR="003E0120" w:rsidRPr="000C538A">
        <w:rPr>
          <w:rFonts w:ascii="Arial" w:hAnsi="Arial" w:cs="Arial"/>
          <w:color w:val="00B050"/>
          <w:sz w:val="24"/>
          <w:szCs w:val="24"/>
        </w:rPr>
        <w:t>(</w:t>
      </w:r>
      <w:r w:rsidR="000346FF" w:rsidRPr="000C538A">
        <w:rPr>
          <w:rFonts w:ascii="Arial" w:hAnsi="Arial" w:cs="Arial"/>
          <w:color w:val="00B050"/>
          <w:sz w:val="24"/>
          <w:szCs w:val="24"/>
        </w:rPr>
        <w:t>8</w:t>
      </w:r>
      <w:r w:rsidRPr="000C538A">
        <w:rPr>
          <w:rFonts w:ascii="Arial" w:hAnsi="Arial" w:cs="Arial"/>
          <w:color w:val="00B050"/>
          <w:sz w:val="24"/>
          <w:szCs w:val="24"/>
        </w:rPr>
        <w:t>7,26</w:t>
      </w:r>
      <w:r w:rsidR="003E0120" w:rsidRPr="000C538A">
        <w:rPr>
          <w:rFonts w:ascii="Arial" w:hAnsi="Arial" w:cs="Arial"/>
          <w:color w:val="00B050"/>
          <w:sz w:val="24"/>
          <w:szCs w:val="24"/>
        </w:rPr>
        <w:t>).</w:t>
      </w:r>
    </w:p>
    <w:p w14:paraId="4772A94D" w14:textId="77777777" w:rsidR="00975C74" w:rsidRPr="00304B78" w:rsidRDefault="00975C74">
      <w:pPr>
        <w:spacing w:line="360" w:lineRule="auto"/>
        <w:jc w:val="both"/>
        <w:rPr>
          <w:rFonts w:ascii="Arial" w:hAnsi="Arial" w:cs="Arial"/>
          <w:sz w:val="24"/>
          <w:szCs w:val="24"/>
        </w:rPr>
      </w:pPr>
    </w:p>
    <w:p w14:paraId="3FABC2A3" w14:textId="6E4C2BEE" w:rsidR="00DF6843" w:rsidRPr="005C1CEA" w:rsidRDefault="00696115" w:rsidP="00975C74">
      <w:pPr>
        <w:pBdr>
          <w:top w:val="nil"/>
          <w:left w:val="nil"/>
          <w:bottom w:val="nil"/>
          <w:right w:val="nil"/>
          <w:between w:val="nil"/>
        </w:pBdr>
        <w:spacing w:before="120" w:after="0" w:line="360" w:lineRule="auto"/>
        <w:ind w:firstLine="709"/>
        <w:jc w:val="both"/>
        <w:rPr>
          <w:rFonts w:ascii="Arial" w:hAnsi="Arial" w:cs="Arial"/>
          <w:sz w:val="24"/>
          <w:szCs w:val="24"/>
        </w:rPr>
      </w:pPr>
      <w:r w:rsidRPr="005C1CEA">
        <w:rPr>
          <w:rFonts w:ascii="Arial" w:hAnsi="Arial" w:cs="Arial"/>
          <w:sz w:val="24"/>
          <w:szCs w:val="24"/>
        </w:rPr>
        <w:t>Berdasarkan hasil rekapitulasi saran/kritik serta pengaduan yang masuk melalui berbagai kanal aduan yang telah disediakan, diperoleh beberapa aduan yang menjadi perhatian dan dapat digunakan dalam pembahasan rencana tindak lanjut yaitu sebagai berikut :</w:t>
      </w:r>
      <w:r w:rsidR="00975C74" w:rsidRPr="005C1CEA">
        <w:rPr>
          <w:rFonts w:ascii="Arial" w:hAnsi="Arial" w:cs="Arial"/>
          <w:sz w:val="24"/>
          <w:szCs w:val="24"/>
        </w:rPr>
        <w:t xml:space="preserve"> </w:t>
      </w:r>
      <w:r w:rsidRPr="005C1CEA">
        <w:rPr>
          <w:rFonts w:ascii="Arial" w:hAnsi="Arial" w:cs="Arial"/>
          <w:sz w:val="24"/>
          <w:szCs w:val="24"/>
        </w:rPr>
        <w:t xml:space="preserve">“Pelayanan </w:t>
      </w:r>
      <w:r w:rsidR="00E51DED" w:rsidRPr="005C1CEA">
        <w:rPr>
          <w:rFonts w:ascii="Arial" w:hAnsi="Arial" w:cs="Arial"/>
          <w:sz w:val="24"/>
          <w:szCs w:val="24"/>
        </w:rPr>
        <w:t xml:space="preserve">agar terus </w:t>
      </w:r>
      <w:r w:rsidRPr="005C1CEA">
        <w:rPr>
          <w:rFonts w:ascii="Arial" w:hAnsi="Arial" w:cs="Arial"/>
          <w:sz w:val="24"/>
          <w:szCs w:val="24"/>
        </w:rPr>
        <w:t>ditingkatka</w:t>
      </w:r>
      <w:r w:rsidR="00E51DED" w:rsidRPr="005C1CEA">
        <w:rPr>
          <w:rFonts w:ascii="Arial" w:hAnsi="Arial" w:cs="Arial"/>
          <w:sz w:val="24"/>
          <w:szCs w:val="24"/>
        </w:rPr>
        <w:t>n</w:t>
      </w:r>
      <w:r w:rsidRPr="005C1CEA">
        <w:rPr>
          <w:rFonts w:ascii="Arial" w:hAnsi="Arial" w:cs="Arial"/>
          <w:sz w:val="24"/>
          <w:szCs w:val="24"/>
        </w:rPr>
        <w:t>”</w:t>
      </w:r>
    </w:p>
    <w:p w14:paraId="3B56B418" w14:textId="6AC0219C" w:rsidR="00DF6843" w:rsidRPr="005C1CEA" w:rsidRDefault="00975C74" w:rsidP="00975C74">
      <w:pPr>
        <w:pBdr>
          <w:top w:val="nil"/>
          <w:left w:val="nil"/>
          <w:bottom w:val="nil"/>
          <w:right w:val="nil"/>
          <w:between w:val="nil"/>
        </w:pBdr>
        <w:spacing w:before="240" w:after="0" w:line="360" w:lineRule="auto"/>
        <w:jc w:val="both"/>
        <w:rPr>
          <w:rFonts w:ascii="Arial" w:hAnsi="Arial" w:cs="Arial"/>
          <w:sz w:val="24"/>
          <w:szCs w:val="24"/>
        </w:rPr>
      </w:pPr>
      <w:r w:rsidRPr="005C1CEA">
        <w:rPr>
          <w:rFonts w:ascii="Arial" w:hAnsi="Arial" w:cs="Arial"/>
          <w:sz w:val="24"/>
          <w:szCs w:val="24"/>
        </w:rPr>
        <w:t>K</w:t>
      </w:r>
      <w:r w:rsidR="00696115" w:rsidRPr="005C1CEA">
        <w:rPr>
          <w:rFonts w:ascii="Arial" w:hAnsi="Arial" w:cs="Arial"/>
          <w:sz w:val="24"/>
          <w:szCs w:val="24"/>
        </w:rPr>
        <w:t>ondisi permasalahan/kekurangan dari unsur pelayanan dapat digambarkan sebagai berikut:</w:t>
      </w:r>
    </w:p>
    <w:p w14:paraId="1CFEDC7C" w14:textId="1B63159B" w:rsidR="00E51DED" w:rsidRPr="005C1CEA" w:rsidRDefault="00E51DED">
      <w:pPr>
        <w:numPr>
          <w:ilvl w:val="0"/>
          <w:numId w:val="11"/>
        </w:numPr>
        <w:pBdr>
          <w:top w:val="nil"/>
          <w:left w:val="nil"/>
          <w:bottom w:val="nil"/>
          <w:right w:val="nil"/>
          <w:between w:val="nil"/>
        </w:pBdr>
        <w:spacing w:line="360" w:lineRule="auto"/>
        <w:jc w:val="both"/>
        <w:rPr>
          <w:rFonts w:ascii="Arial" w:hAnsi="Arial" w:cs="Arial"/>
          <w:sz w:val="24"/>
          <w:szCs w:val="24"/>
        </w:rPr>
      </w:pPr>
      <w:r w:rsidRPr="005C1CEA">
        <w:rPr>
          <w:rFonts w:ascii="Arial" w:hAnsi="Arial" w:cs="Arial"/>
          <w:sz w:val="24"/>
          <w:szCs w:val="24"/>
        </w:rPr>
        <w:t>Jangka waktu penyelesaian pelayanan masih dirasakan b</w:t>
      </w:r>
      <w:r w:rsidR="00975C74" w:rsidRPr="005C1CEA">
        <w:rPr>
          <w:rFonts w:ascii="Arial" w:hAnsi="Arial" w:cs="Arial"/>
          <w:sz w:val="24"/>
          <w:szCs w:val="24"/>
        </w:rPr>
        <w:t>e</w:t>
      </w:r>
      <w:r w:rsidRPr="005C1CEA">
        <w:rPr>
          <w:rFonts w:ascii="Arial" w:hAnsi="Arial" w:cs="Arial"/>
          <w:sz w:val="24"/>
          <w:szCs w:val="24"/>
        </w:rPr>
        <w:t>l</w:t>
      </w:r>
      <w:r w:rsidR="00975C74" w:rsidRPr="005C1CEA">
        <w:rPr>
          <w:rFonts w:ascii="Arial" w:hAnsi="Arial" w:cs="Arial"/>
          <w:sz w:val="24"/>
          <w:szCs w:val="24"/>
        </w:rPr>
        <w:t>u</w:t>
      </w:r>
      <w:r w:rsidRPr="005C1CEA">
        <w:rPr>
          <w:rFonts w:ascii="Arial" w:hAnsi="Arial" w:cs="Arial"/>
          <w:sz w:val="24"/>
          <w:szCs w:val="24"/>
        </w:rPr>
        <w:t>m cepat oleh pengguna layanan.</w:t>
      </w:r>
    </w:p>
    <w:p w14:paraId="6F544757" w14:textId="7CE390A7" w:rsidR="008C2CEC" w:rsidRPr="005C1CEA" w:rsidRDefault="00954FE6" w:rsidP="008C2CEC">
      <w:pPr>
        <w:numPr>
          <w:ilvl w:val="0"/>
          <w:numId w:val="11"/>
        </w:numPr>
        <w:pBdr>
          <w:top w:val="nil"/>
          <w:left w:val="nil"/>
          <w:bottom w:val="nil"/>
          <w:right w:val="nil"/>
          <w:between w:val="nil"/>
        </w:pBdr>
        <w:spacing w:line="360" w:lineRule="auto"/>
        <w:jc w:val="both"/>
        <w:rPr>
          <w:rFonts w:ascii="Arial" w:hAnsi="Arial" w:cs="Arial"/>
          <w:sz w:val="24"/>
          <w:szCs w:val="24"/>
        </w:rPr>
      </w:pPr>
      <w:r>
        <w:rPr>
          <w:rFonts w:ascii="Arial" w:hAnsi="Arial" w:cs="Arial"/>
          <w:sz w:val="24"/>
          <w:szCs w:val="24"/>
        </w:rPr>
        <w:t>Perilaku petugas pelayanan k</w:t>
      </w:r>
      <w:r w:rsidR="008C2CEC" w:rsidRPr="005C1CEA">
        <w:rPr>
          <w:rFonts w:ascii="Arial" w:hAnsi="Arial" w:cs="Arial"/>
          <w:sz w:val="24"/>
          <w:szCs w:val="24"/>
        </w:rPr>
        <w:t>epada pengguna layanan dirasakan masih perlu di</w:t>
      </w:r>
      <w:r>
        <w:rPr>
          <w:rFonts w:ascii="Arial" w:hAnsi="Arial" w:cs="Arial"/>
          <w:sz w:val="24"/>
          <w:szCs w:val="24"/>
        </w:rPr>
        <w:t>tingkatkan</w:t>
      </w:r>
      <w:r w:rsidR="008C2CEC" w:rsidRPr="005C1CEA">
        <w:rPr>
          <w:rFonts w:ascii="Arial" w:hAnsi="Arial" w:cs="Arial"/>
          <w:sz w:val="24"/>
          <w:szCs w:val="24"/>
        </w:rPr>
        <w:t xml:space="preserve"> </w:t>
      </w:r>
      <w:r>
        <w:rPr>
          <w:rFonts w:ascii="Arial" w:hAnsi="Arial" w:cs="Arial"/>
          <w:sz w:val="24"/>
          <w:szCs w:val="24"/>
        </w:rPr>
        <w:t>agar dapat memberikan kepuasan kepada masyarakat</w:t>
      </w:r>
      <w:r w:rsidR="008C2CEC" w:rsidRPr="005C1CEA">
        <w:rPr>
          <w:rFonts w:ascii="Arial" w:hAnsi="Arial" w:cs="Arial"/>
          <w:sz w:val="24"/>
          <w:szCs w:val="24"/>
        </w:rPr>
        <w:t>.</w:t>
      </w:r>
    </w:p>
    <w:p w14:paraId="230E6CF5" w14:textId="0CA4E2E6" w:rsidR="000346FF" w:rsidRPr="005C1CEA" w:rsidRDefault="000346FF" w:rsidP="000346FF">
      <w:pPr>
        <w:numPr>
          <w:ilvl w:val="0"/>
          <w:numId w:val="11"/>
        </w:numPr>
        <w:pBdr>
          <w:top w:val="nil"/>
          <w:left w:val="nil"/>
          <w:bottom w:val="nil"/>
          <w:right w:val="nil"/>
          <w:between w:val="nil"/>
        </w:pBdr>
        <w:spacing w:line="360" w:lineRule="auto"/>
        <w:jc w:val="both"/>
        <w:rPr>
          <w:rFonts w:ascii="Arial" w:hAnsi="Arial" w:cs="Arial"/>
          <w:sz w:val="24"/>
          <w:szCs w:val="24"/>
        </w:rPr>
      </w:pPr>
      <w:r w:rsidRPr="005C1CEA">
        <w:rPr>
          <w:rFonts w:ascii="Arial" w:hAnsi="Arial" w:cs="Arial"/>
          <w:sz w:val="24"/>
          <w:szCs w:val="24"/>
        </w:rPr>
        <w:t xml:space="preserve">Sarana Prasarana Pelayanan yang berkaitan dengan </w:t>
      </w:r>
      <w:r w:rsidR="008C2CEC" w:rsidRPr="005C1CEA">
        <w:rPr>
          <w:rFonts w:ascii="Arial" w:hAnsi="Arial" w:cs="Arial"/>
          <w:sz w:val="24"/>
          <w:szCs w:val="24"/>
        </w:rPr>
        <w:t xml:space="preserve">tempat dan perlengkapan </w:t>
      </w:r>
      <w:r w:rsidRPr="005C1CEA">
        <w:rPr>
          <w:rFonts w:ascii="Arial" w:hAnsi="Arial" w:cs="Arial"/>
          <w:sz w:val="24"/>
          <w:szCs w:val="24"/>
        </w:rPr>
        <w:t xml:space="preserve">layanan dirasa masih belum representatif dan kurang nyaman dirasakan oleh pengguna layanan </w:t>
      </w:r>
    </w:p>
    <w:p w14:paraId="7B3E2DA3" w14:textId="77777777" w:rsidR="00975C74" w:rsidRPr="005C1CEA" w:rsidRDefault="00975C74" w:rsidP="00975C74">
      <w:pPr>
        <w:pBdr>
          <w:top w:val="nil"/>
          <w:left w:val="nil"/>
          <w:bottom w:val="nil"/>
          <w:right w:val="nil"/>
          <w:between w:val="nil"/>
        </w:pBdr>
        <w:spacing w:line="360" w:lineRule="auto"/>
        <w:jc w:val="both"/>
        <w:rPr>
          <w:rFonts w:ascii="Arial" w:hAnsi="Arial" w:cs="Arial"/>
          <w:sz w:val="24"/>
          <w:szCs w:val="24"/>
        </w:rPr>
      </w:pPr>
    </w:p>
    <w:p w14:paraId="51A9BDCB" w14:textId="5B34065A" w:rsidR="00DF6843" w:rsidRPr="005C1CEA" w:rsidRDefault="00696115" w:rsidP="00374EB9">
      <w:pPr>
        <w:pStyle w:val="Heading2"/>
        <w:numPr>
          <w:ilvl w:val="1"/>
          <w:numId w:val="29"/>
        </w:numPr>
        <w:spacing w:before="0" w:line="360" w:lineRule="auto"/>
        <w:ind w:left="425" w:hanging="425"/>
        <w:jc w:val="both"/>
        <w:rPr>
          <w:rFonts w:ascii="Arial" w:hAnsi="Arial" w:cs="Arial"/>
          <w:b w:val="0"/>
          <w:szCs w:val="24"/>
        </w:rPr>
      </w:pPr>
      <w:bookmarkStart w:id="21" w:name="_heading=h.2xcytpi" w:colFirst="0" w:colLast="0"/>
      <w:bookmarkEnd w:id="21"/>
      <w:r w:rsidRPr="005C1CEA">
        <w:rPr>
          <w:rFonts w:ascii="Arial" w:hAnsi="Arial" w:cs="Arial"/>
          <w:szCs w:val="24"/>
        </w:rPr>
        <w:t>Rencana Tindak Lanjut</w:t>
      </w:r>
    </w:p>
    <w:p w14:paraId="77E3024A" w14:textId="5FC71FE6" w:rsidR="00374EB9" w:rsidRPr="005C1CEA" w:rsidRDefault="00975C74" w:rsidP="00374EB9">
      <w:pPr>
        <w:pBdr>
          <w:top w:val="nil"/>
          <w:left w:val="nil"/>
          <w:bottom w:val="nil"/>
          <w:right w:val="nil"/>
          <w:between w:val="nil"/>
        </w:pBdr>
        <w:spacing w:before="240" w:after="240" w:line="360" w:lineRule="auto"/>
        <w:ind w:firstLine="709"/>
        <w:jc w:val="both"/>
        <w:rPr>
          <w:rFonts w:ascii="Arial" w:hAnsi="Arial" w:cs="Arial"/>
          <w:sz w:val="24"/>
          <w:szCs w:val="24"/>
        </w:rPr>
      </w:pPr>
      <w:r w:rsidRPr="005C1CEA">
        <w:rPr>
          <w:rFonts w:ascii="Arial" w:hAnsi="Arial" w:cs="Arial"/>
          <w:sz w:val="24"/>
          <w:szCs w:val="24"/>
        </w:rPr>
        <w:t>Berdasarkan h</w:t>
      </w:r>
      <w:r w:rsidR="00696115" w:rsidRPr="005C1CEA">
        <w:rPr>
          <w:rFonts w:ascii="Arial" w:hAnsi="Arial" w:cs="Arial"/>
          <w:sz w:val="24"/>
          <w:szCs w:val="24"/>
        </w:rPr>
        <w:t xml:space="preserve">asil </w:t>
      </w:r>
      <w:r w:rsidRPr="005C1CEA">
        <w:rPr>
          <w:rFonts w:ascii="Arial" w:hAnsi="Arial" w:cs="Arial"/>
          <w:sz w:val="24"/>
          <w:szCs w:val="24"/>
        </w:rPr>
        <w:t xml:space="preserve">survei </w:t>
      </w:r>
      <w:r w:rsidR="00696115" w:rsidRPr="005C1CEA">
        <w:rPr>
          <w:rFonts w:ascii="Arial" w:hAnsi="Arial" w:cs="Arial"/>
          <w:sz w:val="24"/>
          <w:szCs w:val="24"/>
        </w:rPr>
        <w:t xml:space="preserve">tersebut </w:t>
      </w:r>
      <w:r w:rsidRPr="005C1CEA">
        <w:rPr>
          <w:rFonts w:ascii="Arial" w:hAnsi="Arial" w:cs="Arial"/>
          <w:sz w:val="24"/>
          <w:szCs w:val="24"/>
        </w:rPr>
        <w:t>kiranya perlu disusun rencana perbaikan terhadap unsur-unsur yang termasuk d</w:t>
      </w:r>
      <w:r w:rsidR="00374EB9" w:rsidRPr="005C1CEA">
        <w:rPr>
          <w:rFonts w:ascii="Arial" w:hAnsi="Arial" w:cs="Arial"/>
          <w:sz w:val="24"/>
          <w:szCs w:val="24"/>
        </w:rPr>
        <w:t xml:space="preserve">alam 3 kategori nilai terendah </w:t>
      </w:r>
      <w:r w:rsidRPr="005C1CEA">
        <w:rPr>
          <w:rFonts w:ascii="Arial" w:hAnsi="Arial" w:cs="Arial"/>
          <w:sz w:val="24"/>
          <w:szCs w:val="24"/>
        </w:rPr>
        <w:t xml:space="preserve">melalui </w:t>
      </w:r>
      <w:r w:rsidR="00374EB9" w:rsidRPr="005C1CEA">
        <w:rPr>
          <w:rFonts w:ascii="Arial" w:hAnsi="Arial" w:cs="Arial"/>
          <w:sz w:val="24"/>
          <w:szCs w:val="24"/>
        </w:rPr>
        <w:t xml:space="preserve">diskusi internal </w:t>
      </w:r>
      <w:r w:rsidR="00642A60" w:rsidRPr="005C1CEA">
        <w:rPr>
          <w:rFonts w:ascii="Arial" w:hAnsi="Arial" w:cs="Arial"/>
          <w:sz w:val="24"/>
          <w:szCs w:val="24"/>
        </w:rPr>
        <w:t>Dinas Perdagangan dan Perindustrian</w:t>
      </w:r>
      <w:r w:rsidR="00374EB9" w:rsidRPr="005C1CEA">
        <w:rPr>
          <w:rFonts w:ascii="Arial" w:hAnsi="Arial" w:cs="Arial"/>
          <w:sz w:val="24"/>
          <w:szCs w:val="24"/>
        </w:rPr>
        <w:t xml:space="preserve"> dengan melibatkan pejabat </w:t>
      </w:r>
      <w:r w:rsidR="00374EB9" w:rsidRPr="005C1CEA">
        <w:rPr>
          <w:rFonts w:ascii="Arial" w:hAnsi="Arial" w:cs="Arial"/>
          <w:sz w:val="24"/>
          <w:szCs w:val="24"/>
        </w:rPr>
        <w:lastRenderedPageBreak/>
        <w:t>penanggung jawab pelayanan. Rencana tindak lanjut dalam bentuk program/kegiatan dan target pelaksanaan melalui jangka pendek (kurang dari 12 bulan), jangka menengah ( 12 s.d. 24 bulan ) atau jangka panjang (lebih dari 24 bulan) setelah hasil survei ditetapkan.</w:t>
      </w:r>
    </w:p>
    <w:tbl>
      <w:tblPr>
        <w:tblStyle w:val="a2"/>
        <w:tblW w:w="920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7" w:type="dxa"/>
          <w:bottom w:w="57" w:type="dxa"/>
        </w:tblCellMar>
        <w:tblLook w:val="0420" w:firstRow="1" w:lastRow="0" w:firstColumn="0" w:lastColumn="0" w:noHBand="0" w:noVBand="1"/>
      </w:tblPr>
      <w:tblGrid>
        <w:gridCol w:w="598"/>
        <w:gridCol w:w="1665"/>
        <w:gridCol w:w="2696"/>
        <w:gridCol w:w="637"/>
        <w:gridCol w:w="637"/>
        <w:gridCol w:w="637"/>
        <w:gridCol w:w="638"/>
        <w:gridCol w:w="1701"/>
      </w:tblGrid>
      <w:tr w:rsidR="005C1CEA" w:rsidRPr="000D4F2D" w14:paraId="6DAEF364" w14:textId="77777777" w:rsidTr="000D4F2D">
        <w:trPr>
          <w:cnfStyle w:val="100000000000" w:firstRow="1" w:lastRow="0" w:firstColumn="0" w:lastColumn="0" w:oddVBand="0" w:evenVBand="0" w:oddHBand="0" w:evenHBand="0" w:firstRowFirstColumn="0" w:firstRowLastColumn="0" w:lastRowFirstColumn="0" w:lastRowLastColumn="0"/>
        </w:trPr>
        <w:tc>
          <w:tcPr>
            <w:tcW w:w="598" w:type="dxa"/>
            <w:vMerge w:val="restart"/>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tcPr>
          <w:p w14:paraId="3B6767F8" w14:textId="77777777" w:rsidR="00DF6843" w:rsidRPr="000D4F2D" w:rsidRDefault="00696115" w:rsidP="00F31A2E">
            <w:pPr>
              <w:jc w:val="center"/>
              <w:rPr>
                <w:rFonts w:ascii="Arial" w:hAnsi="Arial" w:cs="Arial"/>
                <w:color w:val="auto"/>
              </w:rPr>
            </w:pPr>
            <w:r w:rsidRPr="000D4F2D">
              <w:rPr>
                <w:rFonts w:ascii="Arial" w:hAnsi="Arial" w:cs="Arial"/>
                <w:color w:val="auto"/>
              </w:rPr>
              <w:t>No.</w:t>
            </w:r>
          </w:p>
        </w:tc>
        <w:tc>
          <w:tcPr>
            <w:tcW w:w="1665" w:type="dxa"/>
            <w:vMerge w:val="restart"/>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tcPr>
          <w:p w14:paraId="090C59BB" w14:textId="77777777" w:rsidR="00DF6843" w:rsidRPr="000D4F2D" w:rsidRDefault="00696115" w:rsidP="00F31A2E">
            <w:pPr>
              <w:jc w:val="center"/>
              <w:rPr>
                <w:rFonts w:ascii="Arial" w:hAnsi="Arial" w:cs="Arial"/>
                <w:color w:val="auto"/>
              </w:rPr>
            </w:pPr>
            <w:r w:rsidRPr="000D4F2D">
              <w:rPr>
                <w:rFonts w:ascii="Arial" w:hAnsi="Arial" w:cs="Arial"/>
                <w:color w:val="auto"/>
              </w:rPr>
              <w:t>Prioritas  Unsur</w:t>
            </w:r>
          </w:p>
        </w:tc>
        <w:tc>
          <w:tcPr>
            <w:tcW w:w="2696" w:type="dxa"/>
            <w:vMerge w:val="restart"/>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tcPr>
          <w:p w14:paraId="39DB1D19" w14:textId="77777777" w:rsidR="00DF6843" w:rsidRPr="000D4F2D" w:rsidRDefault="00696115" w:rsidP="00F31A2E">
            <w:pPr>
              <w:jc w:val="center"/>
              <w:rPr>
                <w:rFonts w:ascii="Arial" w:hAnsi="Arial" w:cs="Arial"/>
                <w:color w:val="auto"/>
              </w:rPr>
            </w:pPr>
            <w:r w:rsidRPr="000D4F2D">
              <w:rPr>
                <w:rFonts w:ascii="Arial" w:hAnsi="Arial" w:cs="Arial"/>
                <w:color w:val="auto"/>
              </w:rPr>
              <w:t>Program / Kegiatan</w:t>
            </w:r>
          </w:p>
        </w:tc>
        <w:tc>
          <w:tcPr>
            <w:tcW w:w="2549" w:type="dxa"/>
            <w:gridSpan w:val="4"/>
            <w:tcBorders>
              <w:left w:val="single" w:sz="4" w:space="0" w:color="auto"/>
            </w:tcBorders>
            <w:shd w:val="clear" w:color="auto" w:fill="FFD966" w:themeFill="accent4" w:themeFillTint="99"/>
            <w:vAlign w:val="center"/>
          </w:tcPr>
          <w:p w14:paraId="25F80A78" w14:textId="2D39FE71" w:rsidR="00DF6843" w:rsidRPr="000D4F2D" w:rsidRDefault="00696115" w:rsidP="00374EB9">
            <w:pPr>
              <w:jc w:val="center"/>
              <w:rPr>
                <w:rFonts w:ascii="Arial" w:hAnsi="Arial" w:cs="Arial"/>
                <w:color w:val="auto"/>
              </w:rPr>
            </w:pPr>
            <w:r w:rsidRPr="000D4F2D">
              <w:rPr>
                <w:rFonts w:ascii="Arial" w:hAnsi="Arial" w:cs="Arial"/>
                <w:color w:val="auto"/>
              </w:rPr>
              <w:t>Waktu</w:t>
            </w:r>
            <w:r w:rsidR="00B92FEA" w:rsidRPr="000D4F2D">
              <w:rPr>
                <w:rFonts w:ascii="Arial" w:hAnsi="Arial" w:cs="Arial"/>
                <w:color w:val="auto"/>
              </w:rPr>
              <w:t xml:space="preserve"> Perbaikan </w:t>
            </w:r>
            <w:r w:rsidR="000A2EE7" w:rsidRPr="000D4F2D">
              <w:rPr>
                <w:rFonts w:ascii="Arial" w:hAnsi="Arial" w:cs="Arial"/>
                <w:color w:val="auto"/>
              </w:rPr>
              <w:t>di Tahun 202</w:t>
            </w:r>
            <w:r w:rsidR="00954FE6">
              <w:rPr>
                <w:rFonts w:ascii="Arial" w:hAnsi="Arial" w:cs="Arial"/>
                <w:color w:val="auto"/>
              </w:rPr>
              <w:t>4</w:t>
            </w:r>
          </w:p>
        </w:tc>
        <w:tc>
          <w:tcPr>
            <w:tcW w:w="1701" w:type="dxa"/>
            <w:vMerge w:val="restart"/>
            <w:shd w:val="clear" w:color="auto" w:fill="FFD966" w:themeFill="accent4" w:themeFillTint="99"/>
            <w:vAlign w:val="center"/>
          </w:tcPr>
          <w:p w14:paraId="37B674E3" w14:textId="77777777" w:rsidR="00DF6843" w:rsidRPr="000D4F2D" w:rsidRDefault="00696115" w:rsidP="00374EB9">
            <w:pPr>
              <w:jc w:val="both"/>
              <w:rPr>
                <w:rFonts w:ascii="Arial" w:hAnsi="Arial" w:cs="Arial"/>
                <w:color w:val="auto"/>
              </w:rPr>
            </w:pPr>
            <w:r w:rsidRPr="000D4F2D">
              <w:rPr>
                <w:rFonts w:ascii="Arial" w:hAnsi="Arial" w:cs="Arial"/>
                <w:color w:val="auto"/>
              </w:rPr>
              <w:t>Penanggung  Jawab</w:t>
            </w:r>
          </w:p>
        </w:tc>
      </w:tr>
      <w:tr w:rsidR="005C1CEA" w:rsidRPr="000D4F2D" w14:paraId="3E133F62" w14:textId="77777777" w:rsidTr="000D4F2D">
        <w:trPr>
          <w:cnfStyle w:val="000000100000" w:firstRow="0" w:lastRow="0" w:firstColumn="0" w:lastColumn="0" w:oddVBand="0" w:evenVBand="0" w:oddHBand="1" w:evenHBand="0" w:firstRowFirstColumn="0" w:firstRowLastColumn="0" w:lastRowFirstColumn="0" w:lastRowLastColumn="0"/>
        </w:trPr>
        <w:tc>
          <w:tcPr>
            <w:tcW w:w="598" w:type="dxa"/>
            <w:vMerge/>
            <w:tcBorders>
              <w:top w:val="single" w:sz="4" w:space="0" w:color="auto"/>
              <w:left w:val="single" w:sz="4" w:space="0" w:color="auto"/>
              <w:bottom w:val="single" w:sz="4" w:space="0" w:color="auto"/>
              <w:right w:val="single" w:sz="4" w:space="0" w:color="auto"/>
            </w:tcBorders>
            <w:vAlign w:val="center"/>
          </w:tcPr>
          <w:p w14:paraId="6BBC35BE" w14:textId="77777777" w:rsidR="00DF6843" w:rsidRPr="000D4F2D" w:rsidRDefault="00DF6843" w:rsidP="00374EB9">
            <w:pPr>
              <w:widowControl w:val="0"/>
              <w:pBdr>
                <w:top w:val="nil"/>
                <w:left w:val="nil"/>
                <w:bottom w:val="nil"/>
                <w:right w:val="nil"/>
                <w:between w:val="nil"/>
              </w:pBdr>
              <w:rPr>
                <w:rFonts w:ascii="Arial" w:hAnsi="Arial" w:cs="Arial"/>
              </w:rPr>
            </w:pPr>
          </w:p>
        </w:tc>
        <w:tc>
          <w:tcPr>
            <w:tcW w:w="1665" w:type="dxa"/>
            <w:vMerge/>
            <w:tcBorders>
              <w:top w:val="single" w:sz="4" w:space="0" w:color="auto"/>
              <w:left w:val="single" w:sz="4" w:space="0" w:color="auto"/>
              <w:bottom w:val="single" w:sz="4" w:space="0" w:color="auto"/>
              <w:right w:val="single" w:sz="4" w:space="0" w:color="auto"/>
            </w:tcBorders>
            <w:vAlign w:val="center"/>
          </w:tcPr>
          <w:p w14:paraId="2E66A1F3" w14:textId="77777777" w:rsidR="00DF6843" w:rsidRPr="000D4F2D" w:rsidRDefault="00DF6843" w:rsidP="00374EB9">
            <w:pPr>
              <w:widowControl w:val="0"/>
              <w:pBdr>
                <w:top w:val="nil"/>
                <w:left w:val="nil"/>
                <w:bottom w:val="nil"/>
                <w:right w:val="nil"/>
                <w:between w:val="nil"/>
              </w:pBdr>
              <w:rPr>
                <w:rFonts w:ascii="Arial" w:hAnsi="Arial" w:cs="Arial"/>
              </w:rPr>
            </w:pPr>
          </w:p>
        </w:tc>
        <w:tc>
          <w:tcPr>
            <w:tcW w:w="2696" w:type="dxa"/>
            <w:vMerge/>
            <w:tcBorders>
              <w:top w:val="single" w:sz="4" w:space="0" w:color="auto"/>
              <w:left w:val="single" w:sz="4" w:space="0" w:color="auto"/>
              <w:bottom w:val="single" w:sz="4" w:space="0" w:color="auto"/>
              <w:right w:val="single" w:sz="4" w:space="0" w:color="auto"/>
            </w:tcBorders>
            <w:vAlign w:val="center"/>
          </w:tcPr>
          <w:p w14:paraId="325FBEB8" w14:textId="77777777" w:rsidR="00DF6843" w:rsidRPr="000D4F2D" w:rsidRDefault="00DF6843" w:rsidP="00374EB9">
            <w:pPr>
              <w:widowControl w:val="0"/>
              <w:pBdr>
                <w:top w:val="nil"/>
                <w:left w:val="nil"/>
                <w:bottom w:val="nil"/>
                <w:right w:val="nil"/>
                <w:between w:val="nil"/>
              </w:pBdr>
              <w:rPr>
                <w:rFonts w:ascii="Arial" w:hAnsi="Arial" w:cs="Arial"/>
              </w:rPr>
            </w:pPr>
          </w:p>
        </w:tc>
        <w:tc>
          <w:tcPr>
            <w:tcW w:w="637" w:type="dxa"/>
            <w:tcBorders>
              <w:left w:val="single" w:sz="4" w:space="0" w:color="auto"/>
            </w:tcBorders>
            <w:shd w:val="clear" w:color="auto" w:fill="FFE599" w:themeFill="accent4" w:themeFillTint="66"/>
            <w:vAlign w:val="center"/>
          </w:tcPr>
          <w:p w14:paraId="1E2471B6" w14:textId="77777777" w:rsidR="00DF6843" w:rsidRPr="000D4F2D" w:rsidRDefault="00696115" w:rsidP="00374EB9">
            <w:pPr>
              <w:jc w:val="center"/>
              <w:rPr>
                <w:rFonts w:ascii="Arial" w:hAnsi="Arial" w:cs="Arial"/>
                <w:b/>
              </w:rPr>
            </w:pPr>
            <w:r w:rsidRPr="000D4F2D">
              <w:rPr>
                <w:rFonts w:ascii="Arial" w:hAnsi="Arial" w:cs="Arial"/>
                <w:b/>
              </w:rPr>
              <w:t>TW I</w:t>
            </w:r>
          </w:p>
        </w:tc>
        <w:tc>
          <w:tcPr>
            <w:tcW w:w="637" w:type="dxa"/>
            <w:shd w:val="clear" w:color="auto" w:fill="FFE599" w:themeFill="accent4" w:themeFillTint="66"/>
            <w:vAlign w:val="center"/>
          </w:tcPr>
          <w:p w14:paraId="07B04A53" w14:textId="2F1AC83D" w:rsidR="00374EB9" w:rsidRPr="000D4F2D" w:rsidRDefault="00696115" w:rsidP="00374EB9">
            <w:pPr>
              <w:jc w:val="center"/>
              <w:rPr>
                <w:rFonts w:ascii="Arial" w:hAnsi="Arial" w:cs="Arial"/>
                <w:b/>
              </w:rPr>
            </w:pPr>
            <w:r w:rsidRPr="000D4F2D">
              <w:rPr>
                <w:rFonts w:ascii="Arial" w:hAnsi="Arial" w:cs="Arial"/>
                <w:b/>
              </w:rPr>
              <w:t>TW</w:t>
            </w:r>
          </w:p>
          <w:p w14:paraId="772B16ED" w14:textId="111FFD50" w:rsidR="00DF6843" w:rsidRPr="000D4F2D" w:rsidRDefault="00696115" w:rsidP="00374EB9">
            <w:pPr>
              <w:jc w:val="center"/>
              <w:rPr>
                <w:rFonts w:ascii="Arial" w:hAnsi="Arial" w:cs="Arial"/>
                <w:b/>
              </w:rPr>
            </w:pPr>
            <w:r w:rsidRPr="000D4F2D">
              <w:rPr>
                <w:rFonts w:ascii="Arial" w:hAnsi="Arial" w:cs="Arial"/>
                <w:b/>
              </w:rPr>
              <w:t>II</w:t>
            </w:r>
          </w:p>
        </w:tc>
        <w:tc>
          <w:tcPr>
            <w:tcW w:w="637" w:type="dxa"/>
            <w:shd w:val="clear" w:color="auto" w:fill="FFE599" w:themeFill="accent4" w:themeFillTint="66"/>
            <w:vAlign w:val="center"/>
          </w:tcPr>
          <w:p w14:paraId="4B1B6AB2" w14:textId="77777777" w:rsidR="00DF6843" w:rsidRPr="000D4F2D" w:rsidRDefault="00696115" w:rsidP="00374EB9">
            <w:pPr>
              <w:jc w:val="center"/>
              <w:rPr>
                <w:rFonts w:ascii="Arial" w:hAnsi="Arial" w:cs="Arial"/>
                <w:b/>
              </w:rPr>
            </w:pPr>
            <w:r w:rsidRPr="000D4F2D">
              <w:rPr>
                <w:rFonts w:ascii="Arial" w:hAnsi="Arial" w:cs="Arial"/>
                <w:b/>
              </w:rPr>
              <w:t>TW III</w:t>
            </w:r>
          </w:p>
        </w:tc>
        <w:tc>
          <w:tcPr>
            <w:tcW w:w="638" w:type="dxa"/>
            <w:shd w:val="clear" w:color="auto" w:fill="FFE599" w:themeFill="accent4" w:themeFillTint="66"/>
            <w:vAlign w:val="center"/>
          </w:tcPr>
          <w:p w14:paraId="75D91E61" w14:textId="77777777" w:rsidR="00DF6843" w:rsidRPr="000D4F2D" w:rsidRDefault="00696115" w:rsidP="00374EB9">
            <w:pPr>
              <w:jc w:val="center"/>
              <w:rPr>
                <w:rFonts w:ascii="Arial" w:hAnsi="Arial" w:cs="Arial"/>
                <w:b/>
              </w:rPr>
            </w:pPr>
            <w:r w:rsidRPr="000D4F2D">
              <w:rPr>
                <w:rFonts w:ascii="Arial" w:hAnsi="Arial" w:cs="Arial"/>
                <w:b/>
              </w:rPr>
              <w:t>TW IV</w:t>
            </w:r>
          </w:p>
        </w:tc>
        <w:tc>
          <w:tcPr>
            <w:tcW w:w="1701" w:type="dxa"/>
            <w:vMerge/>
            <w:vAlign w:val="center"/>
          </w:tcPr>
          <w:p w14:paraId="256F68C6" w14:textId="77777777" w:rsidR="00DF6843" w:rsidRPr="000D4F2D" w:rsidRDefault="00DF6843" w:rsidP="00374EB9">
            <w:pPr>
              <w:widowControl w:val="0"/>
              <w:pBdr>
                <w:top w:val="nil"/>
                <w:left w:val="nil"/>
                <w:bottom w:val="nil"/>
                <w:right w:val="nil"/>
                <w:between w:val="nil"/>
              </w:pBdr>
              <w:rPr>
                <w:rFonts w:ascii="Arial" w:hAnsi="Arial" w:cs="Arial"/>
                <w:b/>
              </w:rPr>
            </w:pPr>
          </w:p>
        </w:tc>
      </w:tr>
      <w:tr w:rsidR="005C1CEA" w:rsidRPr="000D4F2D" w14:paraId="1DB9A1E8" w14:textId="77777777" w:rsidTr="000D4F2D">
        <w:tc>
          <w:tcPr>
            <w:tcW w:w="598" w:type="dxa"/>
            <w:tcBorders>
              <w:top w:val="single" w:sz="4" w:space="0" w:color="auto"/>
            </w:tcBorders>
          </w:tcPr>
          <w:p w14:paraId="03736913" w14:textId="77777777" w:rsidR="008C2CEC" w:rsidRPr="000D4F2D" w:rsidRDefault="008C2CEC" w:rsidP="008C2CEC">
            <w:pPr>
              <w:jc w:val="both"/>
              <w:rPr>
                <w:rFonts w:ascii="Arial" w:hAnsi="Arial" w:cs="Arial"/>
                <w:b/>
              </w:rPr>
            </w:pPr>
            <w:r w:rsidRPr="000D4F2D">
              <w:rPr>
                <w:rFonts w:ascii="Arial" w:hAnsi="Arial" w:cs="Arial"/>
                <w:b/>
              </w:rPr>
              <w:t>1</w:t>
            </w:r>
          </w:p>
        </w:tc>
        <w:tc>
          <w:tcPr>
            <w:tcW w:w="1665" w:type="dxa"/>
            <w:tcBorders>
              <w:top w:val="single" w:sz="4" w:space="0" w:color="auto"/>
            </w:tcBorders>
          </w:tcPr>
          <w:p w14:paraId="7D92A28A" w14:textId="0F767706" w:rsidR="008C2CEC" w:rsidRPr="000D4F2D" w:rsidRDefault="008C2CEC" w:rsidP="008C2CEC">
            <w:pPr>
              <w:jc w:val="both"/>
              <w:rPr>
                <w:rFonts w:ascii="Arial" w:hAnsi="Arial" w:cs="Arial"/>
                <w:b/>
              </w:rPr>
            </w:pPr>
            <w:r w:rsidRPr="000D4F2D">
              <w:rPr>
                <w:rFonts w:ascii="Arial" w:hAnsi="Arial" w:cs="Arial"/>
                <w:b/>
              </w:rPr>
              <w:t>Waktu Penyelesaian</w:t>
            </w:r>
          </w:p>
        </w:tc>
        <w:tc>
          <w:tcPr>
            <w:tcW w:w="2696" w:type="dxa"/>
            <w:tcBorders>
              <w:top w:val="single" w:sz="4" w:space="0" w:color="auto"/>
            </w:tcBorders>
          </w:tcPr>
          <w:p w14:paraId="7D728183" w14:textId="56E4801E" w:rsidR="008C2CEC" w:rsidRPr="000D4F2D" w:rsidRDefault="008C2CEC" w:rsidP="008C2CEC">
            <w:pPr>
              <w:rPr>
                <w:rFonts w:ascii="Arial" w:hAnsi="Arial" w:cs="Arial"/>
              </w:rPr>
            </w:pPr>
            <w:r w:rsidRPr="000D4F2D">
              <w:rPr>
                <w:rFonts w:ascii="Arial" w:hAnsi="Arial" w:cs="Arial"/>
              </w:rPr>
              <w:t>Monitoring dan evaluasi terhadap jangka waktu pemberian pelayanan dengan melakukan simplifikasi proses bisnis terhadap prosedur pengajuan pelayanan sehingga waktu penyelesaian pelayanan dapat dipersingkat</w:t>
            </w:r>
          </w:p>
        </w:tc>
        <w:tc>
          <w:tcPr>
            <w:tcW w:w="637" w:type="dxa"/>
          </w:tcPr>
          <w:p w14:paraId="2CDF88AF" w14:textId="15BC3FB4" w:rsidR="008C2CEC" w:rsidRPr="000D4F2D" w:rsidRDefault="008C2CEC" w:rsidP="008C2CEC">
            <w:pPr>
              <w:jc w:val="both"/>
              <w:rPr>
                <w:rFonts w:ascii="Arial" w:hAnsi="Arial" w:cs="Arial"/>
                <w:b/>
              </w:rPr>
            </w:pPr>
          </w:p>
        </w:tc>
        <w:tc>
          <w:tcPr>
            <w:tcW w:w="637" w:type="dxa"/>
          </w:tcPr>
          <w:p w14:paraId="168B726D" w14:textId="061CB0EE" w:rsidR="008C2CEC" w:rsidRPr="000D4F2D" w:rsidRDefault="008C2CEC" w:rsidP="008C2CEC">
            <w:pPr>
              <w:jc w:val="both"/>
              <w:rPr>
                <w:rFonts w:ascii="Arial" w:hAnsi="Arial" w:cs="Arial"/>
                <w:b/>
              </w:rPr>
            </w:pPr>
          </w:p>
        </w:tc>
        <w:tc>
          <w:tcPr>
            <w:tcW w:w="637" w:type="dxa"/>
          </w:tcPr>
          <w:p w14:paraId="7EB172B2" w14:textId="77777777" w:rsidR="008C2CEC" w:rsidRPr="000D4F2D" w:rsidRDefault="008C2CEC" w:rsidP="008C2CEC">
            <w:pPr>
              <w:jc w:val="center"/>
              <w:rPr>
                <w:rFonts w:ascii="Arial" w:hAnsi="Arial" w:cs="Arial"/>
                <w:b/>
                <w:bCs/>
              </w:rPr>
            </w:pPr>
            <w:r w:rsidRPr="000D4F2D">
              <w:rPr>
                <w:rFonts w:ascii="Arial" w:hAnsi="Arial" w:cs="Arial"/>
                <w:b/>
                <w:bCs/>
              </w:rPr>
              <w:t>√</w:t>
            </w:r>
          </w:p>
        </w:tc>
        <w:tc>
          <w:tcPr>
            <w:tcW w:w="638" w:type="dxa"/>
          </w:tcPr>
          <w:p w14:paraId="788A1238" w14:textId="77777777" w:rsidR="008C2CEC" w:rsidRPr="000D4F2D" w:rsidRDefault="008C2CEC" w:rsidP="008C2CEC">
            <w:pPr>
              <w:jc w:val="both"/>
              <w:rPr>
                <w:rFonts w:ascii="Arial" w:hAnsi="Arial" w:cs="Arial"/>
                <w:b/>
              </w:rPr>
            </w:pPr>
          </w:p>
        </w:tc>
        <w:tc>
          <w:tcPr>
            <w:tcW w:w="1701" w:type="dxa"/>
          </w:tcPr>
          <w:p w14:paraId="63E9DC69" w14:textId="5BEDC5ED" w:rsidR="008C2CEC" w:rsidRPr="000D4F2D" w:rsidRDefault="008C2CEC" w:rsidP="008C2CEC">
            <w:pPr>
              <w:jc w:val="both"/>
              <w:rPr>
                <w:rFonts w:ascii="Arial" w:hAnsi="Arial" w:cs="Arial"/>
                <w:bCs/>
              </w:rPr>
            </w:pPr>
            <w:r w:rsidRPr="000D4F2D">
              <w:rPr>
                <w:rFonts w:ascii="Arial" w:hAnsi="Arial" w:cs="Arial"/>
                <w:bCs/>
              </w:rPr>
              <w:t>Dinas Perdagangan dan Perindustrian</w:t>
            </w:r>
          </w:p>
        </w:tc>
      </w:tr>
      <w:tr w:rsidR="005C1CEA" w:rsidRPr="000D4F2D" w14:paraId="6124C62D" w14:textId="77777777" w:rsidTr="000D4F2D">
        <w:trPr>
          <w:cnfStyle w:val="000000100000" w:firstRow="0" w:lastRow="0" w:firstColumn="0" w:lastColumn="0" w:oddVBand="0" w:evenVBand="0" w:oddHBand="1" w:evenHBand="0" w:firstRowFirstColumn="0" w:firstRowLastColumn="0" w:lastRowFirstColumn="0" w:lastRowLastColumn="0"/>
        </w:trPr>
        <w:tc>
          <w:tcPr>
            <w:tcW w:w="598" w:type="dxa"/>
          </w:tcPr>
          <w:p w14:paraId="02DE701C" w14:textId="77777777" w:rsidR="00DF6843" w:rsidRPr="000D4F2D" w:rsidRDefault="00696115" w:rsidP="00374EB9">
            <w:pPr>
              <w:jc w:val="both"/>
              <w:rPr>
                <w:rFonts w:ascii="Arial" w:hAnsi="Arial" w:cs="Arial"/>
                <w:b/>
              </w:rPr>
            </w:pPr>
            <w:r w:rsidRPr="000D4F2D">
              <w:rPr>
                <w:rFonts w:ascii="Arial" w:hAnsi="Arial" w:cs="Arial"/>
                <w:b/>
              </w:rPr>
              <w:t>2</w:t>
            </w:r>
          </w:p>
        </w:tc>
        <w:tc>
          <w:tcPr>
            <w:tcW w:w="1665" w:type="dxa"/>
          </w:tcPr>
          <w:p w14:paraId="2A7F8AA3" w14:textId="73BD979C" w:rsidR="00DF6843" w:rsidRPr="000D4F2D" w:rsidRDefault="00954FE6" w:rsidP="00374EB9">
            <w:pPr>
              <w:jc w:val="both"/>
              <w:rPr>
                <w:rFonts w:ascii="Arial" w:hAnsi="Arial" w:cs="Arial"/>
                <w:b/>
              </w:rPr>
            </w:pPr>
            <w:r>
              <w:rPr>
                <w:rFonts w:ascii="Arial" w:hAnsi="Arial" w:cs="Arial"/>
                <w:b/>
              </w:rPr>
              <w:t>Perilaku petugas pelayanan</w:t>
            </w:r>
          </w:p>
        </w:tc>
        <w:tc>
          <w:tcPr>
            <w:tcW w:w="2696" w:type="dxa"/>
          </w:tcPr>
          <w:p w14:paraId="79F645FD" w14:textId="2688AFCE" w:rsidR="00DF6843" w:rsidRPr="000D4F2D" w:rsidRDefault="008C2CEC" w:rsidP="00374EB9">
            <w:pPr>
              <w:rPr>
                <w:rFonts w:ascii="Arial" w:hAnsi="Arial" w:cs="Arial"/>
              </w:rPr>
            </w:pPr>
            <w:r w:rsidRPr="000D4F2D">
              <w:rPr>
                <w:rFonts w:ascii="Arial" w:hAnsi="Arial" w:cs="Arial"/>
              </w:rPr>
              <w:t xml:space="preserve">Monitoring dan evaluasi terhadap </w:t>
            </w:r>
            <w:r w:rsidR="00954FE6">
              <w:rPr>
                <w:rFonts w:ascii="Arial" w:hAnsi="Arial" w:cs="Arial"/>
              </w:rPr>
              <w:t>petugas</w:t>
            </w:r>
            <w:r w:rsidRPr="000D4F2D">
              <w:rPr>
                <w:rFonts w:ascii="Arial" w:hAnsi="Arial" w:cs="Arial"/>
              </w:rPr>
              <w:t xml:space="preserve"> pelayanan harus sesuai dengan </w:t>
            </w:r>
            <w:r w:rsidR="00954FE6">
              <w:rPr>
                <w:rFonts w:ascii="Arial" w:hAnsi="Arial" w:cs="Arial"/>
              </w:rPr>
              <w:t>tata etika</w:t>
            </w:r>
            <w:r w:rsidRPr="000D4F2D">
              <w:rPr>
                <w:rFonts w:ascii="Arial" w:hAnsi="Arial" w:cs="Arial"/>
              </w:rPr>
              <w:t xml:space="preserve"> yang ada, dan </w:t>
            </w:r>
            <w:r w:rsidR="00140DD0" w:rsidRPr="000D4F2D">
              <w:rPr>
                <w:rFonts w:ascii="Arial" w:hAnsi="Arial" w:cs="Arial"/>
              </w:rPr>
              <w:t xml:space="preserve">melakukan </w:t>
            </w:r>
            <w:r w:rsidR="00954FE6">
              <w:rPr>
                <w:rFonts w:ascii="Arial" w:hAnsi="Arial" w:cs="Arial"/>
              </w:rPr>
              <w:t xml:space="preserve">inovasi </w:t>
            </w:r>
            <w:r w:rsidRPr="000D4F2D">
              <w:rPr>
                <w:rFonts w:ascii="Arial" w:hAnsi="Arial" w:cs="Arial"/>
              </w:rPr>
              <w:t xml:space="preserve">pelayanan sehingga </w:t>
            </w:r>
            <w:r w:rsidR="00954FE6">
              <w:rPr>
                <w:rFonts w:ascii="Arial" w:hAnsi="Arial" w:cs="Arial"/>
              </w:rPr>
              <w:t>pengguna merasa nyaman dan mudah dalam mendapatkan layanan</w:t>
            </w:r>
          </w:p>
        </w:tc>
        <w:tc>
          <w:tcPr>
            <w:tcW w:w="637" w:type="dxa"/>
          </w:tcPr>
          <w:p w14:paraId="77E7E348" w14:textId="616D1DDB" w:rsidR="00DF6843" w:rsidRPr="000D4F2D" w:rsidRDefault="00DF6843" w:rsidP="00374EB9">
            <w:pPr>
              <w:jc w:val="both"/>
              <w:rPr>
                <w:rFonts w:ascii="Arial" w:hAnsi="Arial" w:cs="Arial"/>
                <w:b/>
              </w:rPr>
            </w:pPr>
          </w:p>
        </w:tc>
        <w:tc>
          <w:tcPr>
            <w:tcW w:w="637" w:type="dxa"/>
          </w:tcPr>
          <w:p w14:paraId="16074269" w14:textId="6D0E8765" w:rsidR="00DF6843" w:rsidRPr="000D4F2D" w:rsidRDefault="00DF6843" w:rsidP="00374EB9">
            <w:pPr>
              <w:jc w:val="both"/>
              <w:rPr>
                <w:rFonts w:ascii="Arial" w:hAnsi="Arial" w:cs="Arial"/>
                <w:b/>
              </w:rPr>
            </w:pPr>
          </w:p>
        </w:tc>
        <w:tc>
          <w:tcPr>
            <w:tcW w:w="637" w:type="dxa"/>
          </w:tcPr>
          <w:p w14:paraId="2F8B765C" w14:textId="52C1B991" w:rsidR="00DF6843" w:rsidRPr="000D4F2D" w:rsidRDefault="001F0EC0" w:rsidP="00374EB9">
            <w:pPr>
              <w:jc w:val="center"/>
              <w:rPr>
                <w:rFonts w:ascii="Arial" w:hAnsi="Arial" w:cs="Arial"/>
              </w:rPr>
            </w:pPr>
            <w:r w:rsidRPr="000D4F2D">
              <w:rPr>
                <w:rFonts w:ascii="Arial" w:hAnsi="Arial" w:cs="Arial"/>
                <w:b/>
                <w:bCs/>
              </w:rPr>
              <w:t>√</w:t>
            </w:r>
          </w:p>
        </w:tc>
        <w:tc>
          <w:tcPr>
            <w:tcW w:w="638" w:type="dxa"/>
          </w:tcPr>
          <w:p w14:paraId="14487473" w14:textId="77777777" w:rsidR="00DF6843" w:rsidRPr="000D4F2D" w:rsidRDefault="00DF6843" w:rsidP="00374EB9">
            <w:pPr>
              <w:jc w:val="both"/>
              <w:rPr>
                <w:rFonts w:ascii="Arial" w:hAnsi="Arial" w:cs="Arial"/>
                <w:b/>
              </w:rPr>
            </w:pPr>
          </w:p>
        </w:tc>
        <w:tc>
          <w:tcPr>
            <w:tcW w:w="1701" w:type="dxa"/>
          </w:tcPr>
          <w:p w14:paraId="3AA82F21" w14:textId="5D3B38A6" w:rsidR="00DF6843" w:rsidRPr="000D4F2D" w:rsidRDefault="00642A60" w:rsidP="00374EB9">
            <w:pPr>
              <w:jc w:val="both"/>
              <w:rPr>
                <w:rFonts w:ascii="Arial" w:hAnsi="Arial" w:cs="Arial"/>
                <w:bCs/>
              </w:rPr>
            </w:pPr>
            <w:r w:rsidRPr="000D4F2D">
              <w:rPr>
                <w:rFonts w:ascii="Arial" w:hAnsi="Arial" w:cs="Arial"/>
                <w:bCs/>
              </w:rPr>
              <w:t>Dinas Perdagangan dan Perindustrian</w:t>
            </w:r>
          </w:p>
        </w:tc>
      </w:tr>
      <w:tr w:rsidR="005C1CEA" w:rsidRPr="000D4F2D" w14:paraId="7A9A24AE" w14:textId="77777777" w:rsidTr="000D4F2D">
        <w:tc>
          <w:tcPr>
            <w:tcW w:w="598" w:type="dxa"/>
          </w:tcPr>
          <w:p w14:paraId="283D4913" w14:textId="77777777" w:rsidR="00DF6843" w:rsidRPr="000D4F2D" w:rsidRDefault="00696115" w:rsidP="00374EB9">
            <w:pPr>
              <w:jc w:val="both"/>
              <w:rPr>
                <w:rFonts w:ascii="Arial" w:hAnsi="Arial" w:cs="Arial"/>
                <w:b/>
              </w:rPr>
            </w:pPr>
            <w:r w:rsidRPr="000D4F2D">
              <w:rPr>
                <w:rFonts w:ascii="Arial" w:hAnsi="Arial" w:cs="Arial"/>
                <w:b/>
              </w:rPr>
              <w:t>3</w:t>
            </w:r>
          </w:p>
        </w:tc>
        <w:tc>
          <w:tcPr>
            <w:tcW w:w="1665" w:type="dxa"/>
          </w:tcPr>
          <w:p w14:paraId="52292F46" w14:textId="32BA06B9" w:rsidR="00DF6843" w:rsidRPr="000D4F2D" w:rsidRDefault="00140DD0" w:rsidP="00140DD0">
            <w:pPr>
              <w:rPr>
                <w:rFonts w:ascii="Arial" w:hAnsi="Arial" w:cs="Arial"/>
                <w:b/>
              </w:rPr>
            </w:pPr>
            <w:r w:rsidRPr="000D4F2D">
              <w:rPr>
                <w:rFonts w:ascii="Arial" w:hAnsi="Arial" w:cs="Arial"/>
                <w:b/>
              </w:rPr>
              <w:t xml:space="preserve">Sarana dan Prasarana </w:t>
            </w:r>
          </w:p>
        </w:tc>
        <w:tc>
          <w:tcPr>
            <w:tcW w:w="2696" w:type="dxa"/>
          </w:tcPr>
          <w:p w14:paraId="11077450" w14:textId="686783EA" w:rsidR="00DF6843" w:rsidRPr="000D4F2D" w:rsidRDefault="00B92FEA" w:rsidP="00374EB9">
            <w:pPr>
              <w:rPr>
                <w:rFonts w:ascii="Arial" w:hAnsi="Arial" w:cs="Arial"/>
              </w:rPr>
            </w:pPr>
            <w:r w:rsidRPr="000D4F2D">
              <w:rPr>
                <w:rFonts w:ascii="Arial" w:hAnsi="Arial" w:cs="Arial"/>
              </w:rPr>
              <w:t xml:space="preserve">Monitoring dan evaluasi terhadap </w:t>
            </w:r>
            <w:r w:rsidR="00140DD0" w:rsidRPr="000D4F2D">
              <w:rPr>
                <w:rFonts w:ascii="Arial" w:hAnsi="Arial" w:cs="Arial"/>
              </w:rPr>
              <w:t>sarana prasarana yang ada kemudian melengkapi kekurangannya</w:t>
            </w:r>
            <w:r w:rsidR="00167B28" w:rsidRPr="000D4F2D">
              <w:rPr>
                <w:rFonts w:ascii="Arial" w:hAnsi="Arial" w:cs="Arial"/>
              </w:rPr>
              <w:t xml:space="preserve"> dengan menambahkan</w:t>
            </w:r>
            <w:r w:rsidR="00140DD0" w:rsidRPr="000D4F2D">
              <w:rPr>
                <w:rFonts w:ascii="Arial" w:hAnsi="Arial" w:cs="Arial"/>
              </w:rPr>
              <w:t xml:space="preserve"> anggararan pengadaan sarana prasarana agar representatif, serta melakukan penataan tempat pelayanan agar lebih nyaman bagi pengguna</w:t>
            </w:r>
            <w:r w:rsidR="00167B28" w:rsidRPr="000D4F2D">
              <w:rPr>
                <w:rFonts w:ascii="Arial" w:hAnsi="Arial" w:cs="Arial"/>
              </w:rPr>
              <w:t xml:space="preserve"> pelayanan</w:t>
            </w:r>
          </w:p>
        </w:tc>
        <w:tc>
          <w:tcPr>
            <w:tcW w:w="637" w:type="dxa"/>
          </w:tcPr>
          <w:p w14:paraId="6605D968" w14:textId="77777777" w:rsidR="00DF6843" w:rsidRPr="000D4F2D" w:rsidRDefault="00DF6843" w:rsidP="00374EB9">
            <w:pPr>
              <w:jc w:val="both"/>
              <w:rPr>
                <w:rFonts w:ascii="Arial" w:hAnsi="Arial" w:cs="Arial"/>
                <w:b/>
              </w:rPr>
            </w:pPr>
          </w:p>
        </w:tc>
        <w:tc>
          <w:tcPr>
            <w:tcW w:w="637" w:type="dxa"/>
          </w:tcPr>
          <w:p w14:paraId="09725B67" w14:textId="77777777" w:rsidR="00DF6843" w:rsidRPr="000D4F2D" w:rsidRDefault="00DF6843" w:rsidP="00374EB9">
            <w:pPr>
              <w:jc w:val="both"/>
              <w:rPr>
                <w:rFonts w:ascii="Arial" w:hAnsi="Arial" w:cs="Arial"/>
                <w:b/>
              </w:rPr>
            </w:pPr>
          </w:p>
        </w:tc>
        <w:tc>
          <w:tcPr>
            <w:tcW w:w="637" w:type="dxa"/>
          </w:tcPr>
          <w:p w14:paraId="0329321F" w14:textId="1EB6A5DF" w:rsidR="00DF6843" w:rsidRPr="000D4F2D" w:rsidRDefault="001F0EC0" w:rsidP="00374EB9">
            <w:pPr>
              <w:jc w:val="center"/>
              <w:rPr>
                <w:rFonts w:ascii="Arial" w:hAnsi="Arial" w:cs="Arial"/>
              </w:rPr>
            </w:pPr>
            <w:r w:rsidRPr="000D4F2D">
              <w:rPr>
                <w:rFonts w:ascii="Arial" w:hAnsi="Arial" w:cs="Arial"/>
                <w:b/>
                <w:bCs/>
              </w:rPr>
              <w:t>√</w:t>
            </w:r>
          </w:p>
        </w:tc>
        <w:tc>
          <w:tcPr>
            <w:tcW w:w="638" w:type="dxa"/>
          </w:tcPr>
          <w:p w14:paraId="5E748F79" w14:textId="37E630F8" w:rsidR="00DF6843" w:rsidRPr="000D4F2D" w:rsidRDefault="00DF6843" w:rsidP="00374EB9">
            <w:pPr>
              <w:jc w:val="both"/>
              <w:rPr>
                <w:rFonts w:ascii="Arial" w:hAnsi="Arial" w:cs="Arial"/>
                <w:b/>
              </w:rPr>
            </w:pPr>
          </w:p>
        </w:tc>
        <w:tc>
          <w:tcPr>
            <w:tcW w:w="1701" w:type="dxa"/>
          </w:tcPr>
          <w:p w14:paraId="38B1085A" w14:textId="4A027005" w:rsidR="00DF6843" w:rsidRPr="000D4F2D" w:rsidRDefault="00642A60" w:rsidP="00374EB9">
            <w:pPr>
              <w:jc w:val="both"/>
              <w:rPr>
                <w:rFonts w:ascii="Arial" w:hAnsi="Arial" w:cs="Arial"/>
                <w:bCs/>
              </w:rPr>
            </w:pPr>
            <w:r w:rsidRPr="000D4F2D">
              <w:rPr>
                <w:rFonts w:ascii="Arial" w:hAnsi="Arial" w:cs="Arial"/>
                <w:bCs/>
              </w:rPr>
              <w:t>Dinas Perdagangan dan Perindustrian</w:t>
            </w:r>
          </w:p>
        </w:tc>
      </w:tr>
    </w:tbl>
    <w:p w14:paraId="4D3EED3C" w14:textId="7EF13C85" w:rsidR="00CD645C" w:rsidRDefault="00CD645C" w:rsidP="00CD645C">
      <w:pPr>
        <w:pStyle w:val="Heading2"/>
        <w:spacing w:before="0" w:line="360" w:lineRule="auto"/>
        <w:ind w:left="425"/>
        <w:jc w:val="both"/>
        <w:rPr>
          <w:rFonts w:ascii="Arial" w:hAnsi="Arial" w:cs="Arial"/>
          <w:b w:val="0"/>
          <w:szCs w:val="24"/>
        </w:rPr>
      </w:pPr>
      <w:bookmarkStart w:id="22" w:name="_heading=h.1ci93xb" w:colFirst="0" w:colLast="0"/>
      <w:bookmarkEnd w:id="22"/>
    </w:p>
    <w:p w14:paraId="07ABB07B" w14:textId="77777777" w:rsidR="00CD645C" w:rsidRDefault="00CD645C">
      <w:pPr>
        <w:rPr>
          <w:rFonts w:ascii="Arial" w:eastAsiaTheme="majorEastAsia" w:hAnsi="Arial" w:cs="Arial"/>
          <w:sz w:val="24"/>
          <w:szCs w:val="24"/>
        </w:rPr>
      </w:pPr>
      <w:r>
        <w:rPr>
          <w:rFonts w:ascii="Arial" w:hAnsi="Arial" w:cs="Arial"/>
          <w:b/>
          <w:szCs w:val="24"/>
        </w:rPr>
        <w:br w:type="page"/>
      </w:r>
    </w:p>
    <w:p w14:paraId="41214631" w14:textId="5F409FCA" w:rsidR="00DF6843" w:rsidRPr="005C1CEA" w:rsidRDefault="009739C6" w:rsidP="009739C6">
      <w:pPr>
        <w:pStyle w:val="Heading2"/>
        <w:numPr>
          <w:ilvl w:val="1"/>
          <w:numId w:val="29"/>
        </w:numPr>
        <w:spacing w:before="0" w:line="360" w:lineRule="auto"/>
        <w:ind w:left="425" w:hanging="425"/>
        <w:jc w:val="both"/>
        <w:rPr>
          <w:rFonts w:ascii="Arial" w:hAnsi="Arial" w:cs="Arial"/>
          <w:b w:val="0"/>
          <w:szCs w:val="24"/>
        </w:rPr>
      </w:pPr>
      <w:r w:rsidRPr="005C1CEA">
        <w:rPr>
          <w:rFonts w:ascii="Arial" w:hAnsi="Arial" w:cs="Arial"/>
          <w:szCs w:val="24"/>
        </w:rPr>
        <w:lastRenderedPageBreak/>
        <w:t xml:space="preserve">Perkembangan </w:t>
      </w:r>
      <w:r w:rsidR="00696115" w:rsidRPr="005C1CEA">
        <w:rPr>
          <w:rFonts w:ascii="Arial" w:hAnsi="Arial" w:cs="Arial"/>
          <w:szCs w:val="24"/>
        </w:rPr>
        <w:t xml:space="preserve">Nilai </w:t>
      </w:r>
      <w:r w:rsidRPr="005C1CEA">
        <w:rPr>
          <w:rFonts w:ascii="Arial" w:hAnsi="Arial" w:cs="Arial"/>
          <w:szCs w:val="24"/>
        </w:rPr>
        <w:t>IKM</w:t>
      </w:r>
    </w:p>
    <w:p w14:paraId="72C04F41" w14:textId="6DB3F4B3" w:rsidR="009739C6" w:rsidRPr="005C1CEA" w:rsidRDefault="009739C6">
      <w:pPr>
        <w:widowControl w:val="0"/>
        <w:tabs>
          <w:tab w:val="left" w:pos="709"/>
        </w:tabs>
        <w:spacing w:before="72" w:after="0" w:line="360" w:lineRule="auto"/>
        <w:ind w:left="2" w:right="143" w:firstLine="707"/>
        <w:jc w:val="both"/>
        <w:rPr>
          <w:rFonts w:ascii="Arial" w:hAnsi="Arial" w:cs="Arial"/>
          <w:sz w:val="24"/>
          <w:szCs w:val="24"/>
        </w:rPr>
      </w:pPr>
      <w:r w:rsidRPr="005C1CEA">
        <w:rPr>
          <w:rFonts w:ascii="Arial" w:hAnsi="Arial" w:cs="Arial"/>
          <w:sz w:val="24"/>
          <w:szCs w:val="24"/>
        </w:rPr>
        <w:t xml:space="preserve">Berdasarkan pelaksanaan survei kepuasan masyarakat yang telah dilaksanakan pada tahun-tahun sebelumnya, kiranya dapat diketahui perkembangan nilai IKM </w:t>
      </w:r>
      <w:r w:rsidR="00642A60" w:rsidRPr="005C1CEA">
        <w:rPr>
          <w:rFonts w:ascii="Arial" w:hAnsi="Arial" w:cs="Arial"/>
          <w:sz w:val="24"/>
          <w:szCs w:val="24"/>
        </w:rPr>
        <w:t>Dinas Perdagangan dan Perindustrian</w:t>
      </w:r>
      <w:r w:rsidRPr="005C1CEA">
        <w:rPr>
          <w:rFonts w:ascii="Arial" w:hAnsi="Arial" w:cs="Arial"/>
          <w:sz w:val="24"/>
          <w:szCs w:val="24"/>
        </w:rPr>
        <w:t xml:space="preserve"> yang menjadi gambaran atas keberhasilan dalam upaya perbaikan layanan yang telah dilakukan.</w:t>
      </w:r>
    </w:p>
    <w:p w14:paraId="0B821703" w14:textId="18B98E28" w:rsidR="00140DD0" w:rsidRPr="005C1CEA" w:rsidRDefault="00140DD0" w:rsidP="00140DD0">
      <w:pPr>
        <w:widowControl w:val="0"/>
        <w:tabs>
          <w:tab w:val="left" w:pos="709"/>
        </w:tabs>
        <w:spacing w:before="72" w:after="0" w:line="360" w:lineRule="auto"/>
        <w:ind w:left="2" w:right="143" w:hanging="2"/>
        <w:jc w:val="both"/>
        <w:rPr>
          <w:rFonts w:ascii="Arial" w:hAnsi="Arial" w:cs="Arial"/>
          <w:sz w:val="24"/>
          <w:szCs w:val="24"/>
        </w:rPr>
      </w:pPr>
      <w:r w:rsidRPr="005C1CEA">
        <w:rPr>
          <w:noProof/>
        </w:rPr>
        <w:drawing>
          <wp:inline distT="0" distB="0" distL="0" distR="0" wp14:anchorId="218F53A0" wp14:editId="570CDD21">
            <wp:extent cx="5762625" cy="3457575"/>
            <wp:effectExtent l="0" t="0" r="9525" b="9525"/>
            <wp:docPr id="2042600938"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4F00D53" w14:textId="7B5A1FB5" w:rsidR="0045668E" w:rsidRPr="005C1CEA" w:rsidRDefault="00696115" w:rsidP="00132F8B">
      <w:pPr>
        <w:pStyle w:val="BodyText"/>
        <w:ind w:left="0" w:firstLine="0"/>
        <w:rPr>
          <w:rFonts w:cs="Arial"/>
          <w:sz w:val="24"/>
          <w:szCs w:val="24"/>
        </w:rPr>
      </w:pPr>
      <w:r w:rsidRPr="005C1CEA">
        <w:tab/>
      </w:r>
    </w:p>
    <w:p w14:paraId="19D5F86D" w14:textId="0434D936" w:rsidR="00132F8B" w:rsidRPr="005C1CEA" w:rsidRDefault="00132F8B">
      <w:pPr>
        <w:widowControl w:val="0"/>
        <w:tabs>
          <w:tab w:val="left" w:pos="709"/>
        </w:tabs>
        <w:spacing w:before="72" w:after="0" w:line="360" w:lineRule="auto"/>
        <w:ind w:right="143"/>
        <w:jc w:val="both"/>
        <w:rPr>
          <w:rFonts w:ascii="Arial" w:hAnsi="Arial" w:cs="Arial"/>
          <w:sz w:val="24"/>
          <w:szCs w:val="24"/>
        </w:rPr>
      </w:pPr>
    </w:p>
    <w:p w14:paraId="488955B5" w14:textId="0177097F" w:rsidR="00451E53" w:rsidRPr="005C1CEA" w:rsidRDefault="00696115" w:rsidP="00451E53">
      <w:pPr>
        <w:widowControl w:val="0"/>
        <w:tabs>
          <w:tab w:val="left" w:pos="709"/>
        </w:tabs>
        <w:spacing w:before="72" w:after="0" w:line="360" w:lineRule="auto"/>
        <w:ind w:left="2" w:right="143" w:firstLine="707"/>
        <w:jc w:val="both"/>
        <w:rPr>
          <w:rFonts w:ascii="Arial" w:hAnsi="Arial" w:cs="Arial"/>
          <w:sz w:val="24"/>
          <w:szCs w:val="24"/>
        </w:rPr>
      </w:pPr>
      <w:r w:rsidRPr="005C1CEA">
        <w:rPr>
          <w:rFonts w:ascii="Arial" w:hAnsi="Arial" w:cs="Arial"/>
          <w:sz w:val="24"/>
          <w:szCs w:val="24"/>
        </w:rPr>
        <w:t>Berdasarkan tabel di atas, dapat disimpulkan bahwa terjadi konsistensi peningkatan kinerja penyelenggaraan pelayanan publik dari tahun 20</w:t>
      </w:r>
      <w:r w:rsidR="007E218B" w:rsidRPr="005C1CEA">
        <w:rPr>
          <w:rFonts w:ascii="Arial" w:hAnsi="Arial" w:cs="Arial"/>
          <w:sz w:val="24"/>
          <w:szCs w:val="24"/>
        </w:rPr>
        <w:t>2</w:t>
      </w:r>
      <w:r w:rsidR="00954FE6">
        <w:rPr>
          <w:rFonts w:ascii="Arial" w:hAnsi="Arial" w:cs="Arial"/>
          <w:sz w:val="24"/>
          <w:szCs w:val="24"/>
        </w:rPr>
        <w:t>0</w:t>
      </w:r>
      <w:r w:rsidRPr="005C1CEA">
        <w:rPr>
          <w:rFonts w:ascii="Arial" w:hAnsi="Arial" w:cs="Arial"/>
          <w:sz w:val="24"/>
          <w:szCs w:val="24"/>
        </w:rPr>
        <w:t xml:space="preserve"> hingga 202</w:t>
      </w:r>
      <w:r w:rsidR="00954FE6">
        <w:rPr>
          <w:rFonts w:ascii="Arial" w:hAnsi="Arial" w:cs="Arial"/>
          <w:sz w:val="24"/>
          <w:szCs w:val="24"/>
        </w:rPr>
        <w:t>4</w:t>
      </w:r>
      <w:r w:rsidRPr="005C1CEA">
        <w:rPr>
          <w:rFonts w:ascii="Arial" w:hAnsi="Arial" w:cs="Arial"/>
          <w:sz w:val="24"/>
          <w:szCs w:val="24"/>
        </w:rPr>
        <w:t xml:space="preserve"> pada </w:t>
      </w:r>
      <w:r w:rsidR="00642A60" w:rsidRPr="005C1CEA">
        <w:rPr>
          <w:rFonts w:ascii="Arial" w:hAnsi="Arial" w:cs="Arial"/>
          <w:sz w:val="24"/>
          <w:szCs w:val="24"/>
        </w:rPr>
        <w:t>Dinas Perdagangan dan Perindustrian</w:t>
      </w:r>
      <w:r w:rsidR="007E218B" w:rsidRPr="005C1CEA">
        <w:rPr>
          <w:rFonts w:ascii="Arial" w:hAnsi="Arial" w:cs="Arial"/>
          <w:sz w:val="24"/>
          <w:szCs w:val="24"/>
        </w:rPr>
        <w:t xml:space="preserve"> Kabupaten Jombang.</w:t>
      </w:r>
    </w:p>
    <w:p w14:paraId="6C868B75" w14:textId="77777777" w:rsidR="00451E53" w:rsidRPr="005C1CEA" w:rsidRDefault="00451E53">
      <w:pPr>
        <w:rPr>
          <w:rFonts w:ascii="Arial" w:hAnsi="Arial" w:cs="Arial"/>
          <w:sz w:val="24"/>
          <w:szCs w:val="24"/>
        </w:rPr>
      </w:pPr>
      <w:r w:rsidRPr="005C1CEA">
        <w:rPr>
          <w:rFonts w:ascii="Arial" w:hAnsi="Arial" w:cs="Arial"/>
          <w:sz w:val="24"/>
          <w:szCs w:val="24"/>
        </w:rPr>
        <w:br w:type="page"/>
      </w:r>
    </w:p>
    <w:p w14:paraId="6C3AEF0C" w14:textId="77777777" w:rsidR="00451E53" w:rsidRPr="005C1CEA" w:rsidRDefault="00451E53" w:rsidP="00451E53">
      <w:pPr>
        <w:widowControl w:val="0"/>
        <w:tabs>
          <w:tab w:val="left" w:pos="709"/>
        </w:tabs>
        <w:spacing w:before="72" w:after="0" w:line="360" w:lineRule="auto"/>
        <w:ind w:left="2" w:right="143" w:firstLine="707"/>
        <w:jc w:val="both"/>
        <w:rPr>
          <w:rFonts w:ascii="Arial" w:hAnsi="Arial" w:cs="Arial"/>
          <w:sz w:val="24"/>
          <w:szCs w:val="24"/>
        </w:rPr>
        <w:sectPr w:rsidR="00451E53" w:rsidRPr="005C1CEA" w:rsidSect="007C2400">
          <w:pgSz w:w="12242" w:h="18722" w:code="14"/>
          <w:pgMar w:top="1474" w:right="1418" w:bottom="1701" w:left="1701" w:header="720" w:footer="720" w:gutter="0"/>
          <w:pgNumType w:start="10"/>
          <w:cols w:space="720"/>
        </w:sectPr>
      </w:pPr>
    </w:p>
    <w:p w14:paraId="57A9CE14" w14:textId="77777777" w:rsidR="00DF6843" w:rsidRPr="005C1CEA" w:rsidRDefault="00696115" w:rsidP="0045668E">
      <w:pPr>
        <w:pStyle w:val="Heading1"/>
        <w:spacing w:before="0" w:line="360" w:lineRule="auto"/>
        <w:rPr>
          <w:rFonts w:ascii="Arial" w:hAnsi="Arial" w:cs="Arial"/>
          <w:sz w:val="24"/>
          <w:szCs w:val="24"/>
        </w:rPr>
      </w:pPr>
      <w:r w:rsidRPr="005C1CEA">
        <w:rPr>
          <w:rFonts w:ascii="Arial" w:hAnsi="Arial" w:cs="Arial"/>
          <w:sz w:val="24"/>
          <w:szCs w:val="24"/>
        </w:rPr>
        <w:lastRenderedPageBreak/>
        <w:t>BAB V</w:t>
      </w:r>
    </w:p>
    <w:p w14:paraId="2853C07D" w14:textId="77777777" w:rsidR="00DF6843" w:rsidRPr="005C1CEA" w:rsidRDefault="00696115" w:rsidP="0045668E">
      <w:pPr>
        <w:pStyle w:val="Heading1"/>
        <w:spacing w:before="0" w:line="360" w:lineRule="auto"/>
        <w:rPr>
          <w:rFonts w:ascii="Arial" w:hAnsi="Arial" w:cs="Arial"/>
          <w:sz w:val="24"/>
          <w:szCs w:val="24"/>
        </w:rPr>
      </w:pPr>
      <w:bookmarkStart w:id="23" w:name="_heading=h.2bn6wsx" w:colFirst="0" w:colLast="0"/>
      <w:bookmarkEnd w:id="23"/>
      <w:r w:rsidRPr="005C1CEA">
        <w:rPr>
          <w:rFonts w:ascii="Arial" w:hAnsi="Arial" w:cs="Arial"/>
          <w:sz w:val="24"/>
          <w:szCs w:val="24"/>
        </w:rPr>
        <w:t>KESIMPULAN</w:t>
      </w:r>
    </w:p>
    <w:p w14:paraId="7A892B18" w14:textId="77777777" w:rsidR="0045668E" w:rsidRPr="005C1CEA" w:rsidRDefault="0045668E" w:rsidP="0045668E">
      <w:pPr>
        <w:widowControl w:val="0"/>
        <w:tabs>
          <w:tab w:val="left" w:pos="709"/>
        </w:tabs>
        <w:spacing w:before="72" w:after="0" w:line="360" w:lineRule="auto"/>
        <w:ind w:left="2" w:right="143" w:firstLine="707"/>
        <w:jc w:val="both"/>
        <w:rPr>
          <w:rFonts w:ascii="Arial" w:hAnsi="Arial" w:cs="Arial"/>
          <w:sz w:val="24"/>
          <w:szCs w:val="24"/>
        </w:rPr>
      </w:pPr>
    </w:p>
    <w:p w14:paraId="300C527A" w14:textId="7B4730E0" w:rsidR="00DF6843" w:rsidRPr="005C1CEA" w:rsidRDefault="00696115" w:rsidP="0045668E">
      <w:pPr>
        <w:widowControl w:val="0"/>
        <w:tabs>
          <w:tab w:val="left" w:pos="709"/>
        </w:tabs>
        <w:spacing w:before="72" w:after="0" w:line="360" w:lineRule="auto"/>
        <w:ind w:left="2" w:right="143" w:firstLine="707"/>
        <w:jc w:val="both"/>
        <w:rPr>
          <w:rFonts w:ascii="Arial" w:hAnsi="Arial" w:cs="Arial"/>
          <w:sz w:val="24"/>
          <w:szCs w:val="24"/>
        </w:rPr>
      </w:pPr>
      <w:r w:rsidRPr="005C1CEA">
        <w:rPr>
          <w:rFonts w:ascii="Arial" w:hAnsi="Arial" w:cs="Arial"/>
          <w:sz w:val="24"/>
          <w:szCs w:val="24"/>
        </w:rPr>
        <w:t>Dalam melaksanakan Survei Kepuasan Masyarakat (SKM) selama satu periode mulai Januari hingga Juni 202</w:t>
      </w:r>
      <w:r w:rsidR="007E218B" w:rsidRPr="005C1CEA">
        <w:rPr>
          <w:rFonts w:ascii="Arial" w:hAnsi="Arial" w:cs="Arial"/>
          <w:sz w:val="24"/>
          <w:szCs w:val="24"/>
        </w:rPr>
        <w:t>3</w:t>
      </w:r>
      <w:r w:rsidRPr="005C1CEA">
        <w:rPr>
          <w:rFonts w:ascii="Arial" w:hAnsi="Arial" w:cs="Arial"/>
          <w:sz w:val="24"/>
          <w:szCs w:val="24"/>
        </w:rPr>
        <w:t>, dapat disimpulkan sebagai berikut:</w:t>
      </w:r>
    </w:p>
    <w:p w14:paraId="63C4EEB4" w14:textId="51B51F05" w:rsidR="00DF6843" w:rsidRPr="005C1CEA" w:rsidRDefault="00696115" w:rsidP="002F42E0">
      <w:pPr>
        <w:widowControl w:val="0"/>
        <w:numPr>
          <w:ilvl w:val="0"/>
          <w:numId w:val="12"/>
        </w:numPr>
        <w:pBdr>
          <w:top w:val="nil"/>
          <w:left w:val="nil"/>
          <w:bottom w:val="nil"/>
          <w:right w:val="nil"/>
          <w:between w:val="nil"/>
        </w:pBdr>
        <w:spacing w:before="127" w:after="0" w:line="360" w:lineRule="auto"/>
        <w:ind w:left="426" w:right="103"/>
        <w:jc w:val="both"/>
        <w:rPr>
          <w:rFonts w:ascii="Arial" w:hAnsi="Arial" w:cs="Arial"/>
          <w:sz w:val="24"/>
          <w:szCs w:val="24"/>
        </w:rPr>
      </w:pPr>
      <w:r w:rsidRPr="005C1CEA">
        <w:rPr>
          <w:rFonts w:ascii="Arial" w:hAnsi="Arial" w:cs="Arial"/>
          <w:sz w:val="24"/>
          <w:szCs w:val="24"/>
        </w:rPr>
        <w:t xml:space="preserve">Pelaksanaan pelayanan publik di </w:t>
      </w:r>
      <w:r w:rsidR="00642A60" w:rsidRPr="005C1CEA">
        <w:rPr>
          <w:rFonts w:ascii="Arial" w:hAnsi="Arial" w:cs="Arial"/>
          <w:sz w:val="24"/>
          <w:szCs w:val="24"/>
        </w:rPr>
        <w:t>Dinas Perdagangan dan Perindustrian</w:t>
      </w:r>
      <w:r w:rsidR="007E218B" w:rsidRPr="005C1CEA">
        <w:rPr>
          <w:rFonts w:ascii="Arial" w:hAnsi="Arial" w:cs="Arial"/>
          <w:sz w:val="24"/>
          <w:szCs w:val="24"/>
        </w:rPr>
        <w:t xml:space="preserve"> Kabupaten Jombang</w:t>
      </w:r>
      <w:r w:rsidRPr="005C1CEA">
        <w:rPr>
          <w:rFonts w:ascii="Arial" w:hAnsi="Arial" w:cs="Arial"/>
          <w:sz w:val="24"/>
          <w:szCs w:val="24"/>
        </w:rPr>
        <w:t xml:space="preserve">, secara umum mencerminkan tingkat kualitas yang Baik dengan nilai SKM </w:t>
      </w:r>
      <w:r w:rsidR="003F1B6C" w:rsidRPr="005C1CEA">
        <w:rPr>
          <w:rFonts w:ascii="Arial" w:hAnsi="Arial" w:cs="Arial"/>
          <w:sz w:val="24"/>
          <w:szCs w:val="24"/>
        </w:rPr>
        <w:t>8</w:t>
      </w:r>
      <w:r w:rsidR="00954FE6">
        <w:rPr>
          <w:rFonts w:ascii="Arial" w:hAnsi="Arial" w:cs="Arial"/>
          <w:sz w:val="24"/>
          <w:szCs w:val="24"/>
        </w:rPr>
        <w:t>6</w:t>
      </w:r>
      <w:r w:rsidR="003F1B6C" w:rsidRPr="005C1CEA">
        <w:rPr>
          <w:rFonts w:ascii="Arial" w:hAnsi="Arial" w:cs="Arial"/>
          <w:sz w:val="24"/>
          <w:szCs w:val="24"/>
        </w:rPr>
        <w:t>,</w:t>
      </w:r>
      <w:r w:rsidR="00954FE6">
        <w:rPr>
          <w:rFonts w:ascii="Arial" w:hAnsi="Arial" w:cs="Arial"/>
          <w:sz w:val="24"/>
          <w:szCs w:val="24"/>
        </w:rPr>
        <w:t>91</w:t>
      </w:r>
      <w:r w:rsidRPr="005C1CEA">
        <w:rPr>
          <w:rFonts w:ascii="Arial" w:hAnsi="Arial" w:cs="Arial"/>
          <w:sz w:val="24"/>
          <w:szCs w:val="24"/>
        </w:rPr>
        <w:t xml:space="preserve">. </w:t>
      </w:r>
      <w:r w:rsidR="007E218B" w:rsidRPr="005C1CEA">
        <w:rPr>
          <w:rFonts w:ascii="Arial" w:hAnsi="Arial" w:cs="Arial"/>
          <w:sz w:val="24"/>
          <w:szCs w:val="24"/>
        </w:rPr>
        <w:t xml:space="preserve">Hal ini </w:t>
      </w:r>
      <w:r w:rsidR="00507E94" w:rsidRPr="005C1CEA">
        <w:rPr>
          <w:rFonts w:ascii="Arial" w:hAnsi="Arial" w:cs="Arial"/>
          <w:sz w:val="24"/>
          <w:szCs w:val="24"/>
        </w:rPr>
        <w:t xml:space="preserve">juga </w:t>
      </w:r>
      <w:r w:rsidR="007E218B" w:rsidRPr="005C1CEA">
        <w:rPr>
          <w:rFonts w:ascii="Arial" w:hAnsi="Arial" w:cs="Arial"/>
          <w:sz w:val="24"/>
          <w:szCs w:val="24"/>
        </w:rPr>
        <w:t>ditunjukkan dengan konsistensi peningkatan kinerja penyelenggaraan pelayanan publik dari tahun 202</w:t>
      </w:r>
      <w:r w:rsidR="00954FE6">
        <w:rPr>
          <w:rFonts w:ascii="Arial" w:hAnsi="Arial" w:cs="Arial"/>
          <w:sz w:val="24"/>
          <w:szCs w:val="24"/>
        </w:rPr>
        <w:t>0</w:t>
      </w:r>
      <w:r w:rsidR="007E218B" w:rsidRPr="005C1CEA">
        <w:rPr>
          <w:rFonts w:ascii="Arial" w:hAnsi="Arial" w:cs="Arial"/>
          <w:sz w:val="24"/>
          <w:szCs w:val="24"/>
        </w:rPr>
        <w:t xml:space="preserve"> hingga 202</w:t>
      </w:r>
      <w:r w:rsidR="00954FE6">
        <w:rPr>
          <w:rFonts w:ascii="Arial" w:hAnsi="Arial" w:cs="Arial"/>
          <w:sz w:val="24"/>
          <w:szCs w:val="24"/>
        </w:rPr>
        <w:t>4</w:t>
      </w:r>
      <w:r w:rsidR="007E218B" w:rsidRPr="005C1CEA">
        <w:rPr>
          <w:rFonts w:ascii="Arial" w:hAnsi="Arial" w:cs="Arial"/>
          <w:sz w:val="24"/>
          <w:szCs w:val="24"/>
        </w:rPr>
        <w:t>.</w:t>
      </w:r>
    </w:p>
    <w:p w14:paraId="15066E2C" w14:textId="27F78787" w:rsidR="00DF6843" w:rsidRPr="005C1CEA" w:rsidRDefault="00954FE6" w:rsidP="002F42E0">
      <w:pPr>
        <w:widowControl w:val="0"/>
        <w:numPr>
          <w:ilvl w:val="0"/>
          <w:numId w:val="12"/>
        </w:numPr>
        <w:pBdr>
          <w:top w:val="nil"/>
          <w:left w:val="nil"/>
          <w:bottom w:val="nil"/>
          <w:right w:val="nil"/>
          <w:between w:val="nil"/>
        </w:pBdr>
        <w:spacing w:before="127" w:after="0" w:line="360" w:lineRule="auto"/>
        <w:ind w:left="426" w:right="103"/>
        <w:jc w:val="both"/>
        <w:rPr>
          <w:rFonts w:ascii="Arial" w:hAnsi="Arial" w:cs="Arial"/>
          <w:sz w:val="24"/>
          <w:szCs w:val="24"/>
        </w:rPr>
      </w:pPr>
      <w:r>
        <w:rPr>
          <w:rFonts w:ascii="Arial" w:hAnsi="Arial" w:cs="Arial"/>
          <w:b/>
          <w:noProof/>
          <w:sz w:val="24"/>
          <w:szCs w:val="24"/>
        </w:rPr>
        <w:drawing>
          <wp:anchor distT="0" distB="0" distL="114300" distR="114300" simplePos="0" relativeHeight="251661312" behindDoc="1" locked="0" layoutInCell="1" allowOverlap="1" wp14:anchorId="46511C99" wp14:editId="4048D5BF">
            <wp:simplePos x="0" y="0"/>
            <wp:positionH relativeFrom="column">
              <wp:posOffset>2787015</wp:posOffset>
            </wp:positionH>
            <wp:positionV relativeFrom="paragraph">
              <wp:posOffset>786765</wp:posOffset>
            </wp:positionV>
            <wp:extent cx="2806284" cy="2684780"/>
            <wp:effectExtent l="0" t="0" r="0" b="0"/>
            <wp:wrapNone/>
            <wp:docPr id="1319650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650912" name="Picture 1319650912"/>
                    <pic:cNvPicPr/>
                  </pic:nvPicPr>
                  <pic:blipFill>
                    <a:blip r:embed="rId15" cstate="print">
                      <a:extLst>
                        <a:ext uri="{BEBA8EAE-BF5A-486C-A8C5-ECC9F3942E4B}">
                          <a14:imgProps xmlns:a14="http://schemas.microsoft.com/office/drawing/2010/main">
                            <a14:imgLayer r:embed="rId16">
                              <a14:imgEffect>
                                <a14:backgroundRemoval t="3819" b="93918" l="8660" r="96888">
                                  <a14:foregroundMark x1="11502" y1="25601" x2="11502" y2="25601"/>
                                  <a14:foregroundMark x1="20839" y1="93918" x2="20839" y2="93918"/>
                                  <a14:foregroundMark x1="42760" y1="62942" x2="42760" y2="62942"/>
                                  <a14:foregroundMark x1="49391" y1="57426" x2="49391" y2="57426"/>
                                  <a14:foregroundMark x1="11367" y1="23904" x2="11367" y2="23904"/>
                                  <a14:foregroundMark x1="11367" y1="23904" x2="11367" y2="23904"/>
                                  <a14:foregroundMark x1="11367" y1="22489" x2="11367" y2="22489"/>
                                  <a14:foregroundMark x1="13532" y1="22065" x2="13532" y2="22065"/>
                                  <a14:foregroundMark x1="11773" y1="22914" x2="11773" y2="22914"/>
                                  <a14:foregroundMark x1="79161" y1="22772" x2="79161" y2="22772"/>
                                  <a14:foregroundMark x1="76049" y1="25318" x2="81191" y2="19661"/>
                                  <a14:foregroundMark x1="91285" y1="10099" x2="93775" y2="7496"/>
                                  <a14:foregroundMark x1="93775" y1="7496" x2="96211" y2="6082"/>
                                  <a14:foregroundMark x1="83085" y1="17963" x2="96888" y2="3819"/>
                                  <a14:foregroundMark x1="20048" y1="56011" x2="19892" y2="49646"/>
                                  <a14:foregroundMark x1="20062" y1="56577" x2="20048" y2="56011"/>
                                  <a14:foregroundMark x1="20072" y1="57001" x2="20062" y2="56577"/>
                                  <a14:foregroundMark x1="20839" y1="88402" x2="20072" y2="57001"/>
                                  <a14:foregroundMark x1="8660" y1="51768" x2="8660" y2="51768"/>
                                  <a14:foregroundMark x1="8660" y1="51627" x2="8660" y2="51627"/>
                                  <a14:foregroundMark x1="12043" y1="23621" x2="12043" y2="23621"/>
                                  <a14:backgroundMark x1="47497" y1="57426" x2="47497" y2="57426"/>
                                  <a14:backgroundMark x1="48850" y1="56719" x2="48850" y2="56719"/>
                                  <a14:backgroundMark x1="49120" y1="55304" x2="49120" y2="55304"/>
                                  <a14:backgroundMark x1="49120" y1="55304" x2="49120" y2="55304"/>
                                  <a14:backgroundMark x1="49526" y1="54880" x2="49526" y2="54880"/>
                                  <a14:backgroundMark x1="50474" y1="54173" x2="50474" y2="54173"/>
                                  <a14:backgroundMark x1="45467" y1="59406" x2="45467" y2="59406"/>
                                  <a14:backgroundMark x1="44520" y1="60255" x2="44520" y2="60255"/>
                                  <a14:backgroundMark x1="20839" y1="53041" x2="20839" y2="53041"/>
                                  <a14:backgroundMark x1="17862" y1="55870" x2="17862" y2="55870"/>
                                  <a14:backgroundMark x1="18539" y1="52475" x2="18539" y2="52475"/>
                                  <a14:backgroundMark x1="81191" y1="21358" x2="90257" y2="12588"/>
                                  <a14:backgroundMark x1="18133" y1="55163" x2="18133" y2="55163"/>
                                  <a14:backgroundMark x1="20162" y1="57001" x2="20162" y2="57001"/>
                                  <a14:backgroundMark x1="20568" y1="56577" x2="20568" y2="56577"/>
                                  <a14:backgroundMark x1="21245" y1="56011" x2="21245" y2="56011"/>
                                </a14:backgroundRemoval>
                              </a14:imgEffect>
                            </a14:imgLayer>
                          </a14:imgProps>
                        </a:ext>
                        <a:ext uri="{28A0092B-C50C-407E-A947-70E740481C1C}">
                          <a14:useLocalDpi xmlns:a14="http://schemas.microsoft.com/office/drawing/2010/main" val="0"/>
                        </a:ext>
                      </a:extLst>
                    </a:blip>
                    <a:stretch>
                      <a:fillRect/>
                    </a:stretch>
                  </pic:blipFill>
                  <pic:spPr>
                    <a:xfrm>
                      <a:off x="0" y="0"/>
                      <a:ext cx="2806284" cy="2684780"/>
                    </a:xfrm>
                    <a:prstGeom prst="rect">
                      <a:avLst/>
                    </a:prstGeom>
                  </pic:spPr>
                </pic:pic>
              </a:graphicData>
            </a:graphic>
            <wp14:sizeRelH relativeFrom="page">
              <wp14:pctWidth>0</wp14:pctWidth>
            </wp14:sizeRelH>
            <wp14:sizeRelV relativeFrom="page">
              <wp14:pctHeight>0</wp14:pctHeight>
            </wp14:sizeRelV>
          </wp:anchor>
        </w:drawing>
      </w:r>
      <w:r w:rsidR="00696115" w:rsidRPr="005C1CEA">
        <w:rPr>
          <w:rFonts w:ascii="Arial" w:hAnsi="Arial" w:cs="Arial"/>
          <w:sz w:val="24"/>
          <w:szCs w:val="24"/>
        </w:rPr>
        <w:t xml:space="preserve">Unsur pelayanan yang termasuk tiga unsur terendah dan menjadi prioritas perbaikan yaitu </w:t>
      </w:r>
      <w:r w:rsidR="007E218B" w:rsidRPr="005C1CEA">
        <w:rPr>
          <w:rFonts w:ascii="Arial" w:hAnsi="Arial" w:cs="Arial"/>
          <w:sz w:val="24"/>
          <w:szCs w:val="24"/>
        </w:rPr>
        <w:t>jangka waktu pelayanan</w:t>
      </w:r>
      <w:r w:rsidR="003F1B6C" w:rsidRPr="005C1CEA">
        <w:rPr>
          <w:rFonts w:ascii="Arial" w:hAnsi="Arial" w:cs="Arial"/>
          <w:sz w:val="24"/>
          <w:szCs w:val="24"/>
        </w:rPr>
        <w:t>, tarif pelayanan</w:t>
      </w:r>
      <w:r w:rsidR="007E218B" w:rsidRPr="005C1CEA">
        <w:rPr>
          <w:rFonts w:ascii="Arial" w:hAnsi="Arial" w:cs="Arial"/>
          <w:sz w:val="24"/>
          <w:szCs w:val="24"/>
        </w:rPr>
        <w:t xml:space="preserve"> dan </w:t>
      </w:r>
      <w:r w:rsidR="003F1B6C" w:rsidRPr="005C1CEA">
        <w:rPr>
          <w:rFonts w:ascii="Arial" w:hAnsi="Arial" w:cs="Arial"/>
          <w:sz w:val="24"/>
          <w:szCs w:val="24"/>
        </w:rPr>
        <w:t>sarana prasarana pelayanan</w:t>
      </w:r>
      <w:r w:rsidR="007E218B" w:rsidRPr="005C1CEA">
        <w:rPr>
          <w:rFonts w:ascii="Arial" w:hAnsi="Arial" w:cs="Arial"/>
          <w:sz w:val="24"/>
          <w:szCs w:val="24"/>
        </w:rPr>
        <w:t>.</w:t>
      </w:r>
    </w:p>
    <w:p w14:paraId="22E9561A" w14:textId="10D1F80D" w:rsidR="002F42E0" w:rsidRDefault="002F42E0" w:rsidP="00451E53">
      <w:pPr>
        <w:widowControl w:val="0"/>
        <w:pBdr>
          <w:top w:val="nil"/>
          <w:left w:val="nil"/>
          <w:bottom w:val="nil"/>
          <w:right w:val="nil"/>
          <w:between w:val="nil"/>
        </w:pBdr>
        <w:spacing w:line="240" w:lineRule="auto"/>
        <w:ind w:left="4820" w:right="221"/>
        <w:rPr>
          <w:rFonts w:ascii="Arial" w:hAnsi="Arial" w:cs="Arial"/>
          <w:sz w:val="24"/>
          <w:szCs w:val="24"/>
        </w:rPr>
      </w:pPr>
    </w:p>
    <w:p w14:paraId="60704E1D" w14:textId="6225C457" w:rsidR="00451E53" w:rsidRPr="005C1CEA" w:rsidRDefault="000D06E1" w:rsidP="00451E53">
      <w:pPr>
        <w:widowControl w:val="0"/>
        <w:pBdr>
          <w:top w:val="nil"/>
          <w:left w:val="nil"/>
          <w:bottom w:val="nil"/>
          <w:right w:val="nil"/>
          <w:between w:val="nil"/>
        </w:pBdr>
        <w:spacing w:line="240" w:lineRule="auto"/>
        <w:ind w:left="4820" w:right="221"/>
        <w:rPr>
          <w:rFonts w:ascii="Arial" w:hAnsi="Arial" w:cs="Arial"/>
          <w:sz w:val="24"/>
          <w:szCs w:val="24"/>
        </w:rPr>
      </w:pPr>
      <w:r>
        <w:rPr>
          <w:rFonts w:ascii="Arial" w:hAnsi="Arial" w:cs="Arial"/>
          <w:noProof/>
          <w:sz w:val="24"/>
          <w:szCs w:val="24"/>
        </w:rPr>
        <w:drawing>
          <wp:anchor distT="0" distB="0" distL="114300" distR="114300" simplePos="0" relativeHeight="251662336" behindDoc="1" locked="0" layoutInCell="1" allowOverlap="1" wp14:anchorId="57FAED1F" wp14:editId="0708BE2F">
            <wp:simplePos x="0" y="0"/>
            <wp:positionH relativeFrom="column">
              <wp:posOffset>1910715</wp:posOffset>
            </wp:positionH>
            <wp:positionV relativeFrom="paragraph">
              <wp:posOffset>8890</wp:posOffset>
            </wp:positionV>
            <wp:extent cx="1460500" cy="1479390"/>
            <wp:effectExtent l="0" t="0" r="6350" b="6985"/>
            <wp:wrapNone/>
            <wp:docPr id="7240749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074991" name="Picture 724074991"/>
                    <pic:cNvPicPr/>
                  </pic:nvPicPr>
                  <pic:blipFill>
                    <a:blip r:embed="rId17" cstate="print">
                      <a:clrChange>
                        <a:clrFrom>
                          <a:srgbClr val="969293"/>
                        </a:clrFrom>
                        <a:clrTo>
                          <a:srgbClr val="969293">
                            <a:alpha val="0"/>
                          </a:srgbClr>
                        </a:clrTo>
                      </a:clrChange>
                      <a:extLst>
                        <a:ext uri="{28A0092B-C50C-407E-A947-70E740481C1C}">
                          <a14:useLocalDpi xmlns:a14="http://schemas.microsoft.com/office/drawing/2010/main" val="0"/>
                        </a:ext>
                      </a:extLst>
                    </a:blip>
                    <a:stretch>
                      <a:fillRect/>
                    </a:stretch>
                  </pic:blipFill>
                  <pic:spPr>
                    <a:xfrm>
                      <a:off x="0" y="0"/>
                      <a:ext cx="1460500" cy="1479390"/>
                    </a:xfrm>
                    <a:prstGeom prst="rect">
                      <a:avLst/>
                    </a:prstGeom>
                  </pic:spPr>
                </pic:pic>
              </a:graphicData>
            </a:graphic>
            <wp14:sizeRelH relativeFrom="page">
              <wp14:pctWidth>0</wp14:pctWidth>
            </wp14:sizeRelH>
            <wp14:sizeRelV relativeFrom="page">
              <wp14:pctHeight>0</wp14:pctHeight>
            </wp14:sizeRelV>
          </wp:anchor>
        </w:drawing>
      </w:r>
      <w:r w:rsidR="00451E53" w:rsidRPr="005C1CEA">
        <w:rPr>
          <w:rFonts w:ascii="Arial" w:hAnsi="Arial" w:cs="Arial"/>
          <w:sz w:val="24"/>
          <w:szCs w:val="24"/>
        </w:rPr>
        <w:t xml:space="preserve">Jombang, </w:t>
      </w:r>
      <w:r w:rsidR="00954FE6">
        <w:rPr>
          <w:rFonts w:ascii="Arial" w:hAnsi="Arial" w:cs="Arial"/>
          <w:sz w:val="24"/>
          <w:szCs w:val="24"/>
        </w:rPr>
        <w:t>30 Juni 2024</w:t>
      </w:r>
    </w:p>
    <w:p w14:paraId="5694427A" w14:textId="32A15A52" w:rsidR="00451E53" w:rsidRPr="005C1CEA" w:rsidRDefault="00451E53" w:rsidP="00451E53">
      <w:pPr>
        <w:widowControl w:val="0"/>
        <w:pBdr>
          <w:top w:val="nil"/>
          <w:left w:val="nil"/>
          <w:bottom w:val="nil"/>
          <w:right w:val="nil"/>
          <w:between w:val="nil"/>
        </w:pBdr>
        <w:spacing w:line="240" w:lineRule="auto"/>
        <w:ind w:left="4820" w:right="221"/>
        <w:rPr>
          <w:rFonts w:ascii="Arial" w:hAnsi="Arial" w:cs="Arial"/>
          <w:b/>
          <w:sz w:val="24"/>
          <w:szCs w:val="24"/>
        </w:rPr>
      </w:pPr>
      <w:r w:rsidRPr="005C1CEA">
        <w:rPr>
          <w:rFonts w:ascii="Arial" w:hAnsi="Arial" w:cs="Arial"/>
          <w:b/>
          <w:sz w:val="24"/>
          <w:szCs w:val="24"/>
        </w:rPr>
        <w:t>Kepala Dinas Perdagangan dan Perindustrian Kabupaten Jombang</w:t>
      </w:r>
    </w:p>
    <w:p w14:paraId="10C73929" w14:textId="0ADC031D" w:rsidR="00451E53" w:rsidRPr="005C1CEA" w:rsidRDefault="00451E53" w:rsidP="00451E53">
      <w:pPr>
        <w:widowControl w:val="0"/>
        <w:pBdr>
          <w:top w:val="nil"/>
          <w:left w:val="nil"/>
          <w:bottom w:val="nil"/>
          <w:right w:val="nil"/>
          <w:between w:val="nil"/>
        </w:pBdr>
        <w:spacing w:line="240" w:lineRule="auto"/>
        <w:ind w:left="4820" w:right="221"/>
        <w:rPr>
          <w:rFonts w:ascii="Arial" w:hAnsi="Arial" w:cs="Arial"/>
          <w:b/>
          <w:sz w:val="24"/>
          <w:szCs w:val="24"/>
        </w:rPr>
      </w:pPr>
    </w:p>
    <w:p w14:paraId="05FD01C1" w14:textId="4D49A50C" w:rsidR="00451E53" w:rsidRPr="005C1CEA" w:rsidRDefault="00451E53" w:rsidP="00451E53">
      <w:pPr>
        <w:widowControl w:val="0"/>
        <w:pBdr>
          <w:top w:val="nil"/>
          <w:left w:val="nil"/>
          <w:bottom w:val="nil"/>
          <w:right w:val="nil"/>
          <w:between w:val="nil"/>
        </w:pBdr>
        <w:spacing w:line="240" w:lineRule="auto"/>
        <w:ind w:left="4820" w:right="221"/>
        <w:rPr>
          <w:rFonts w:ascii="Arial" w:hAnsi="Arial" w:cs="Arial"/>
          <w:b/>
          <w:sz w:val="24"/>
          <w:szCs w:val="24"/>
        </w:rPr>
      </w:pPr>
    </w:p>
    <w:p w14:paraId="56390EDF" w14:textId="77777777" w:rsidR="00451E53" w:rsidRPr="005C1CEA" w:rsidRDefault="00451E53" w:rsidP="002F42E0">
      <w:pPr>
        <w:widowControl w:val="0"/>
        <w:pBdr>
          <w:top w:val="nil"/>
          <w:left w:val="nil"/>
          <w:bottom w:val="nil"/>
          <w:right w:val="nil"/>
          <w:between w:val="nil"/>
        </w:pBdr>
        <w:spacing w:after="0" w:line="240" w:lineRule="auto"/>
        <w:ind w:left="4820" w:right="221"/>
        <w:rPr>
          <w:rFonts w:ascii="Arial" w:hAnsi="Arial" w:cs="Arial"/>
          <w:b/>
          <w:bCs/>
          <w:sz w:val="24"/>
          <w:szCs w:val="24"/>
          <w:u w:val="single"/>
        </w:rPr>
      </w:pPr>
      <w:r w:rsidRPr="005C1CEA">
        <w:rPr>
          <w:rFonts w:ascii="Arial" w:hAnsi="Arial" w:cs="Arial"/>
          <w:b/>
          <w:bCs/>
          <w:sz w:val="24"/>
          <w:szCs w:val="24"/>
          <w:u w:val="single"/>
        </w:rPr>
        <w:t>Drs. SUWIGNYO, M.M.</w:t>
      </w:r>
    </w:p>
    <w:p w14:paraId="4C7FDDE4" w14:textId="65FC5EF8" w:rsidR="00451E53" w:rsidRPr="005C1CEA" w:rsidRDefault="00451E53" w:rsidP="002F42E0">
      <w:pPr>
        <w:spacing w:after="0" w:line="240" w:lineRule="auto"/>
        <w:ind w:left="4820"/>
        <w:jc w:val="both"/>
        <w:rPr>
          <w:rFonts w:ascii="Arial" w:hAnsi="Arial" w:cs="Arial"/>
          <w:sz w:val="24"/>
          <w:szCs w:val="24"/>
        </w:rPr>
      </w:pPr>
      <w:r w:rsidRPr="005C1CEA">
        <w:rPr>
          <w:rFonts w:ascii="Arial" w:hAnsi="Arial" w:cs="Arial"/>
          <w:bCs/>
          <w:sz w:val="24"/>
          <w:szCs w:val="24"/>
        </w:rPr>
        <w:t xml:space="preserve">NIP. </w:t>
      </w:r>
      <w:r w:rsidRPr="005C1CEA">
        <w:rPr>
          <w:rFonts w:ascii="Arial" w:hAnsi="Arial" w:cs="Arial"/>
          <w:sz w:val="24"/>
          <w:szCs w:val="24"/>
        </w:rPr>
        <w:t>196601161993021001</w:t>
      </w:r>
    </w:p>
    <w:p w14:paraId="00270538" w14:textId="7C329143" w:rsidR="00AA41C3" w:rsidRPr="005C1CEA" w:rsidRDefault="00AA41C3" w:rsidP="004021DE">
      <w:pPr>
        <w:spacing w:after="0" w:line="240" w:lineRule="auto"/>
        <w:jc w:val="both"/>
        <w:rPr>
          <w:rFonts w:ascii="Arial" w:hAnsi="Arial" w:cs="Arial"/>
          <w:sz w:val="24"/>
          <w:szCs w:val="24"/>
        </w:rPr>
      </w:pPr>
    </w:p>
    <w:p w14:paraId="61E825FB" w14:textId="77777777" w:rsidR="00451E53" w:rsidRPr="005C1CEA" w:rsidRDefault="00451E53" w:rsidP="004021DE">
      <w:pPr>
        <w:spacing w:after="0" w:line="240" w:lineRule="auto"/>
        <w:jc w:val="both"/>
        <w:rPr>
          <w:rFonts w:ascii="Arial" w:hAnsi="Arial" w:cs="Arial"/>
          <w:sz w:val="24"/>
          <w:szCs w:val="24"/>
        </w:rPr>
      </w:pPr>
    </w:p>
    <w:p w14:paraId="5A212324" w14:textId="77777777" w:rsidR="00451E53" w:rsidRPr="005C1CEA" w:rsidRDefault="00451E53" w:rsidP="004021DE">
      <w:pPr>
        <w:spacing w:after="0" w:line="240" w:lineRule="auto"/>
        <w:jc w:val="both"/>
        <w:rPr>
          <w:rFonts w:ascii="Arial" w:hAnsi="Arial" w:cs="Arial"/>
          <w:sz w:val="24"/>
          <w:szCs w:val="24"/>
        </w:rPr>
      </w:pPr>
    </w:p>
    <w:p w14:paraId="7EAF00BA" w14:textId="77777777" w:rsidR="00451E53" w:rsidRPr="005C1CEA" w:rsidRDefault="00451E53" w:rsidP="004021DE">
      <w:pPr>
        <w:spacing w:after="0" w:line="240" w:lineRule="auto"/>
        <w:jc w:val="both"/>
        <w:rPr>
          <w:rFonts w:ascii="Arial" w:hAnsi="Arial" w:cs="Arial"/>
          <w:sz w:val="24"/>
          <w:szCs w:val="24"/>
        </w:rPr>
      </w:pPr>
    </w:p>
    <w:p w14:paraId="35FA2FDD" w14:textId="77777777" w:rsidR="00451E53" w:rsidRPr="005C1CEA" w:rsidRDefault="00451E53" w:rsidP="004021DE">
      <w:pPr>
        <w:spacing w:after="0" w:line="240" w:lineRule="auto"/>
        <w:jc w:val="both"/>
        <w:rPr>
          <w:rFonts w:ascii="Arial" w:hAnsi="Arial" w:cs="Arial"/>
          <w:sz w:val="24"/>
          <w:szCs w:val="24"/>
        </w:rPr>
      </w:pPr>
    </w:p>
    <w:p w14:paraId="75E46EB7" w14:textId="77777777" w:rsidR="00451E53" w:rsidRPr="005C1CEA" w:rsidRDefault="00451E53" w:rsidP="004021DE">
      <w:pPr>
        <w:spacing w:after="0" w:line="240" w:lineRule="auto"/>
        <w:jc w:val="both"/>
        <w:rPr>
          <w:rFonts w:ascii="Arial" w:hAnsi="Arial" w:cs="Arial"/>
          <w:sz w:val="24"/>
          <w:szCs w:val="24"/>
        </w:rPr>
      </w:pPr>
    </w:p>
    <w:p w14:paraId="3EC258AA" w14:textId="77777777" w:rsidR="00451E53" w:rsidRPr="005C1CEA" w:rsidRDefault="00451E53" w:rsidP="004021DE">
      <w:pPr>
        <w:spacing w:after="0" w:line="240" w:lineRule="auto"/>
        <w:jc w:val="both"/>
        <w:rPr>
          <w:rFonts w:ascii="Arial" w:hAnsi="Arial" w:cs="Arial"/>
          <w:sz w:val="24"/>
          <w:szCs w:val="24"/>
        </w:rPr>
      </w:pPr>
    </w:p>
    <w:p w14:paraId="13FF0697" w14:textId="77777777" w:rsidR="00451E53" w:rsidRPr="005C1CEA" w:rsidRDefault="00451E53" w:rsidP="004021DE">
      <w:pPr>
        <w:spacing w:after="0" w:line="240" w:lineRule="auto"/>
        <w:jc w:val="both"/>
        <w:rPr>
          <w:rFonts w:ascii="Arial" w:hAnsi="Arial" w:cs="Arial"/>
          <w:sz w:val="24"/>
          <w:szCs w:val="24"/>
        </w:rPr>
      </w:pPr>
    </w:p>
    <w:p w14:paraId="2BF692B2" w14:textId="77777777" w:rsidR="00451E53" w:rsidRPr="005C1CEA" w:rsidRDefault="00451E53" w:rsidP="004021DE">
      <w:pPr>
        <w:spacing w:after="0" w:line="240" w:lineRule="auto"/>
        <w:jc w:val="both"/>
        <w:rPr>
          <w:rFonts w:ascii="Arial" w:hAnsi="Arial" w:cs="Arial"/>
          <w:sz w:val="24"/>
          <w:szCs w:val="24"/>
        </w:rPr>
      </w:pPr>
    </w:p>
    <w:p w14:paraId="51CE2187" w14:textId="77777777" w:rsidR="00451E53" w:rsidRPr="005C1CEA" w:rsidRDefault="00451E53" w:rsidP="004021DE">
      <w:pPr>
        <w:spacing w:after="0" w:line="240" w:lineRule="auto"/>
        <w:jc w:val="both"/>
        <w:rPr>
          <w:rFonts w:ascii="Arial" w:hAnsi="Arial" w:cs="Arial"/>
          <w:sz w:val="24"/>
          <w:szCs w:val="24"/>
        </w:rPr>
      </w:pPr>
    </w:p>
    <w:p w14:paraId="680F34E2" w14:textId="77777777" w:rsidR="00451E53" w:rsidRPr="005C1CEA" w:rsidRDefault="00451E53" w:rsidP="004021DE">
      <w:pPr>
        <w:spacing w:after="0" w:line="240" w:lineRule="auto"/>
        <w:jc w:val="both"/>
        <w:rPr>
          <w:rFonts w:ascii="Arial" w:hAnsi="Arial" w:cs="Arial"/>
          <w:sz w:val="24"/>
          <w:szCs w:val="24"/>
        </w:rPr>
      </w:pPr>
    </w:p>
    <w:p w14:paraId="262B2141" w14:textId="77777777" w:rsidR="00451E53" w:rsidRPr="005C1CEA" w:rsidRDefault="00451E53" w:rsidP="004021DE">
      <w:pPr>
        <w:spacing w:after="0" w:line="240" w:lineRule="auto"/>
        <w:jc w:val="both"/>
        <w:rPr>
          <w:rFonts w:ascii="Arial" w:hAnsi="Arial" w:cs="Arial"/>
          <w:sz w:val="24"/>
          <w:szCs w:val="24"/>
        </w:rPr>
      </w:pPr>
    </w:p>
    <w:p w14:paraId="3A89BCBA" w14:textId="77777777" w:rsidR="00451E53" w:rsidRPr="005C1CEA" w:rsidRDefault="00451E53" w:rsidP="004021DE">
      <w:pPr>
        <w:spacing w:after="0" w:line="240" w:lineRule="auto"/>
        <w:jc w:val="both"/>
        <w:rPr>
          <w:rFonts w:ascii="Arial" w:hAnsi="Arial" w:cs="Arial"/>
          <w:sz w:val="24"/>
          <w:szCs w:val="24"/>
        </w:rPr>
      </w:pPr>
    </w:p>
    <w:p w14:paraId="6EB5DA28" w14:textId="77777777" w:rsidR="00451E53" w:rsidRPr="005C1CEA" w:rsidRDefault="00451E53" w:rsidP="004021DE">
      <w:pPr>
        <w:spacing w:after="0" w:line="240" w:lineRule="auto"/>
        <w:jc w:val="both"/>
        <w:rPr>
          <w:rFonts w:ascii="Arial" w:hAnsi="Arial" w:cs="Arial"/>
          <w:sz w:val="24"/>
          <w:szCs w:val="24"/>
        </w:rPr>
      </w:pPr>
    </w:p>
    <w:p w14:paraId="716EBBFC" w14:textId="77777777" w:rsidR="00263EB8" w:rsidRDefault="00263EB8">
      <w:pPr>
        <w:rPr>
          <w:rFonts w:ascii="Arial" w:eastAsiaTheme="majorEastAsia" w:hAnsi="Arial" w:cs="Arial"/>
          <w:b/>
          <w:sz w:val="24"/>
          <w:szCs w:val="24"/>
        </w:rPr>
      </w:pPr>
      <w:r>
        <w:rPr>
          <w:rFonts w:ascii="Arial" w:hAnsi="Arial" w:cs="Arial"/>
          <w:sz w:val="24"/>
          <w:szCs w:val="24"/>
        </w:rPr>
        <w:br w:type="page"/>
      </w:r>
    </w:p>
    <w:p w14:paraId="6F584648" w14:textId="3477C288" w:rsidR="00451E53" w:rsidRPr="005C1CEA" w:rsidRDefault="00451E53" w:rsidP="00451E53">
      <w:pPr>
        <w:pStyle w:val="Heading1"/>
        <w:rPr>
          <w:rFonts w:ascii="Arial" w:hAnsi="Arial" w:cs="Arial"/>
          <w:sz w:val="24"/>
          <w:szCs w:val="24"/>
        </w:rPr>
      </w:pPr>
      <w:r w:rsidRPr="005C1CEA">
        <w:rPr>
          <w:rFonts w:ascii="Arial" w:hAnsi="Arial" w:cs="Arial"/>
          <w:sz w:val="24"/>
          <w:szCs w:val="24"/>
        </w:rPr>
        <w:lastRenderedPageBreak/>
        <w:t>LAMPIRAN</w:t>
      </w:r>
    </w:p>
    <w:p w14:paraId="288D27BA" w14:textId="77777777" w:rsidR="00451E53" w:rsidRPr="005C1CEA" w:rsidRDefault="00451E53" w:rsidP="00451E53"/>
    <w:p w14:paraId="4A39CFE1" w14:textId="77777777" w:rsidR="00451E53" w:rsidRPr="005C1CEA" w:rsidRDefault="00451E53" w:rsidP="00451E53">
      <w:pPr>
        <w:pStyle w:val="Heading2"/>
        <w:numPr>
          <w:ilvl w:val="0"/>
          <w:numId w:val="13"/>
        </w:numPr>
        <w:spacing w:line="360" w:lineRule="auto"/>
        <w:ind w:left="426"/>
        <w:jc w:val="both"/>
        <w:rPr>
          <w:rFonts w:ascii="Arial" w:hAnsi="Arial" w:cs="Arial"/>
          <w:szCs w:val="24"/>
        </w:rPr>
      </w:pPr>
      <w:bookmarkStart w:id="24" w:name="_heading=h.3as4poj" w:colFirst="0" w:colLast="0"/>
      <w:bookmarkEnd w:id="24"/>
      <w:r w:rsidRPr="005C1CEA">
        <w:rPr>
          <w:rFonts w:ascii="Arial" w:hAnsi="Arial" w:cs="Arial"/>
          <w:szCs w:val="24"/>
        </w:rPr>
        <w:t xml:space="preserve">Formulir Kuesioner </w:t>
      </w:r>
    </w:p>
    <w:p w14:paraId="26E8C541" w14:textId="77777777" w:rsidR="00451E53" w:rsidRPr="005C1CEA" w:rsidRDefault="00451E53" w:rsidP="00263EB8">
      <w:pPr>
        <w:spacing w:line="360" w:lineRule="auto"/>
        <w:ind w:left="426"/>
        <w:jc w:val="both"/>
        <w:rPr>
          <w:rFonts w:ascii="Arial" w:hAnsi="Arial" w:cs="Arial"/>
          <w:bCs/>
          <w:sz w:val="24"/>
          <w:szCs w:val="24"/>
        </w:rPr>
      </w:pPr>
      <w:r w:rsidRPr="005C1CEA">
        <w:rPr>
          <w:rFonts w:ascii="Arial" w:hAnsi="Arial" w:cs="Arial"/>
          <w:bCs/>
          <w:sz w:val="24"/>
          <w:szCs w:val="24"/>
        </w:rPr>
        <w:t>Formulir SKM yang digunakan pada Tahun 2023 menggunakan aplikasi SUKMASANTRI</w:t>
      </w:r>
    </w:p>
    <w:p w14:paraId="65F1F7EE" w14:textId="77777777" w:rsidR="00263EB8" w:rsidRDefault="005C1CEA" w:rsidP="005C1CEA">
      <w:pPr>
        <w:ind w:left="426"/>
        <w:jc w:val="center"/>
        <w:rPr>
          <w:rFonts w:ascii="Arial" w:hAnsi="Arial" w:cs="Arial"/>
          <w:bCs/>
          <w:sz w:val="24"/>
          <w:szCs w:val="24"/>
        </w:rPr>
      </w:pPr>
      <w:r w:rsidRPr="005C1CEA">
        <w:rPr>
          <w:rFonts w:ascii="Arial" w:hAnsi="Arial" w:cs="Arial"/>
          <w:bCs/>
          <w:noProof/>
          <w:sz w:val="24"/>
          <w:szCs w:val="24"/>
        </w:rPr>
        <w:drawing>
          <wp:inline distT="0" distB="0" distL="0" distR="0" wp14:anchorId="37305BD1" wp14:editId="54CB13AD">
            <wp:extent cx="3816350" cy="2519680"/>
            <wp:effectExtent l="0" t="0" r="0" b="0"/>
            <wp:docPr id="17199595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959556" name="Picture 1719959556"/>
                    <pic:cNvPicPr/>
                  </pic:nvPicPr>
                  <pic:blipFill rotWithShape="1">
                    <a:blip r:embed="rId18" cstate="print">
                      <a:extLst>
                        <a:ext uri="{28A0092B-C50C-407E-A947-70E740481C1C}">
                          <a14:useLocalDpi xmlns:a14="http://schemas.microsoft.com/office/drawing/2010/main" val="0"/>
                        </a:ext>
                      </a:extLst>
                    </a:blip>
                    <a:srcRect l="17097" t="4670" r="17539" b="14936"/>
                    <a:stretch/>
                  </pic:blipFill>
                  <pic:spPr bwMode="auto">
                    <a:xfrm>
                      <a:off x="0" y="0"/>
                      <a:ext cx="3816350" cy="2519680"/>
                    </a:xfrm>
                    <a:prstGeom prst="rect">
                      <a:avLst/>
                    </a:prstGeom>
                    <a:ln>
                      <a:noFill/>
                    </a:ln>
                    <a:extLst>
                      <a:ext uri="{53640926-AAD7-44D8-BBD7-CCE9431645EC}">
                        <a14:shadowObscured xmlns:a14="http://schemas.microsoft.com/office/drawing/2010/main"/>
                      </a:ext>
                    </a:extLst>
                  </pic:spPr>
                </pic:pic>
              </a:graphicData>
            </a:graphic>
          </wp:inline>
        </w:drawing>
      </w:r>
    </w:p>
    <w:p w14:paraId="4AE41246" w14:textId="0DBEA5F9" w:rsidR="00451E53" w:rsidRDefault="00451E53" w:rsidP="005C1CEA">
      <w:pPr>
        <w:ind w:left="426"/>
        <w:jc w:val="center"/>
        <w:rPr>
          <w:rFonts w:ascii="Arial" w:hAnsi="Arial" w:cs="Arial"/>
          <w:bCs/>
          <w:sz w:val="24"/>
          <w:szCs w:val="24"/>
        </w:rPr>
      </w:pPr>
      <w:r w:rsidRPr="005C1CEA">
        <w:rPr>
          <w:rFonts w:ascii="Arial" w:hAnsi="Arial" w:cs="Arial"/>
          <w:bCs/>
          <w:noProof/>
          <w:sz w:val="24"/>
          <w:szCs w:val="24"/>
        </w:rPr>
        <w:drawing>
          <wp:inline distT="0" distB="0" distL="0" distR="0" wp14:anchorId="6BE786A5" wp14:editId="2C255291">
            <wp:extent cx="3848101" cy="2520000"/>
            <wp:effectExtent l="0" t="0" r="0" b="0"/>
            <wp:docPr id="189792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92724" name="Picture 189792724"/>
                    <pic:cNvPicPr/>
                  </pic:nvPicPr>
                  <pic:blipFill rotWithShape="1">
                    <a:blip r:embed="rId19" cstate="print">
                      <a:extLst>
                        <a:ext uri="{28A0092B-C50C-407E-A947-70E740481C1C}">
                          <a14:useLocalDpi xmlns:a14="http://schemas.microsoft.com/office/drawing/2010/main" val="0"/>
                        </a:ext>
                      </a:extLst>
                    </a:blip>
                    <a:srcRect l="17478" t="4775" r="29044" b="30976"/>
                    <a:stretch/>
                  </pic:blipFill>
                  <pic:spPr bwMode="auto">
                    <a:xfrm>
                      <a:off x="0" y="0"/>
                      <a:ext cx="3848101" cy="2520000"/>
                    </a:xfrm>
                    <a:prstGeom prst="rect">
                      <a:avLst/>
                    </a:prstGeom>
                    <a:ln>
                      <a:noFill/>
                    </a:ln>
                    <a:extLst>
                      <a:ext uri="{53640926-AAD7-44D8-BBD7-CCE9431645EC}">
                        <a14:shadowObscured xmlns:a14="http://schemas.microsoft.com/office/drawing/2010/main"/>
                      </a:ext>
                    </a:extLst>
                  </pic:spPr>
                </pic:pic>
              </a:graphicData>
            </a:graphic>
          </wp:inline>
        </w:drawing>
      </w:r>
    </w:p>
    <w:p w14:paraId="232D31C4" w14:textId="77777777" w:rsidR="005C1CEA" w:rsidRPr="005C1CEA" w:rsidRDefault="005C1CEA" w:rsidP="005C1CEA">
      <w:pPr>
        <w:ind w:left="426"/>
        <w:jc w:val="center"/>
        <w:rPr>
          <w:rFonts w:ascii="Arial" w:hAnsi="Arial" w:cs="Arial"/>
          <w:bCs/>
          <w:sz w:val="24"/>
          <w:szCs w:val="24"/>
        </w:rPr>
      </w:pPr>
    </w:p>
    <w:p w14:paraId="742B4460" w14:textId="77777777" w:rsidR="00263EB8" w:rsidRDefault="00451E53" w:rsidP="005C1CEA">
      <w:pPr>
        <w:ind w:left="426"/>
        <w:jc w:val="center"/>
        <w:rPr>
          <w:rFonts w:ascii="Arial" w:hAnsi="Arial" w:cs="Arial"/>
          <w:bCs/>
          <w:sz w:val="24"/>
          <w:szCs w:val="24"/>
        </w:rPr>
      </w:pPr>
      <w:r w:rsidRPr="005C1CEA">
        <w:rPr>
          <w:rFonts w:ascii="Arial" w:hAnsi="Arial" w:cs="Arial"/>
          <w:bCs/>
          <w:noProof/>
          <w:sz w:val="24"/>
          <w:szCs w:val="24"/>
        </w:rPr>
        <w:drawing>
          <wp:inline distT="0" distB="0" distL="0" distR="0" wp14:anchorId="2EDD4A6F" wp14:editId="3BD79EE7">
            <wp:extent cx="3829050" cy="2519680"/>
            <wp:effectExtent l="0" t="0" r="0" b="0"/>
            <wp:docPr id="156167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6703" name="Picture 15616703"/>
                    <pic:cNvPicPr/>
                  </pic:nvPicPr>
                  <pic:blipFill rotWithShape="1">
                    <a:blip r:embed="rId20" cstate="print">
                      <a:extLst>
                        <a:ext uri="{28A0092B-C50C-407E-A947-70E740481C1C}">
                          <a14:useLocalDpi xmlns:a14="http://schemas.microsoft.com/office/drawing/2010/main" val="0"/>
                        </a:ext>
                      </a:extLst>
                    </a:blip>
                    <a:srcRect l="17088" t="4626" r="19413" b="15720"/>
                    <a:stretch/>
                  </pic:blipFill>
                  <pic:spPr bwMode="auto">
                    <a:xfrm>
                      <a:off x="0" y="0"/>
                      <a:ext cx="3829539" cy="2520002"/>
                    </a:xfrm>
                    <a:prstGeom prst="rect">
                      <a:avLst/>
                    </a:prstGeom>
                    <a:ln>
                      <a:noFill/>
                    </a:ln>
                    <a:extLst>
                      <a:ext uri="{53640926-AAD7-44D8-BBD7-CCE9431645EC}">
                        <a14:shadowObscured xmlns:a14="http://schemas.microsoft.com/office/drawing/2010/main"/>
                      </a:ext>
                    </a:extLst>
                  </pic:spPr>
                </pic:pic>
              </a:graphicData>
            </a:graphic>
          </wp:inline>
        </w:drawing>
      </w:r>
    </w:p>
    <w:p w14:paraId="54656C9B" w14:textId="26F3DB28" w:rsidR="00451E53" w:rsidRPr="005C1CEA" w:rsidRDefault="00451E53" w:rsidP="005C1CEA">
      <w:pPr>
        <w:ind w:left="426"/>
        <w:jc w:val="center"/>
        <w:rPr>
          <w:rFonts w:ascii="Arial" w:hAnsi="Arial" w:cs="Arial"/>
          <w:bCs/>
          <w:sz w:val="24"/>
          <w:szCs w:val="24"/>
        </w:rPr>
      </w:pPr>
      <w:r w:rsidRPr="005C1CEA">
        <w:rPr>
          <w:rFonts w:ascii="Arial" w:hAnsi="Arial" w:cs="Arial"/>
          <w:bCs/>
          <w:sz w:val="24"/>
          <w:szCs w:val="24"/>
        </w:rPr>
        <w:lastRenderedPageBreak/>
        <w:br w:type="textWrapping" w:clear="all"/>
      </w:r>
      <w:r w:rsidRPr="005C1CEA">
        <w:rPr>
          <w:rFonts w:ascii="Arial" w:hAnsi="Arial" w:cs="Arial"/>
          <w:bCs/>
          <w:noProof/>
          <w:sz w:val="24"/>
          <w:szCs w:val="24"/>
        </w:rPr>
        <w:drawing>
          <wp:inline distT="0" distB="0" distL="0" distR="0" wp14:anchorId="7636FD71" wp14:editId="36A5C42C">
            <wp:extent cx="3718505" cy="2520000"/>
            <wp:effectExtent l="0" t="0" r="0" b="0"/>
            <wp:docPr id="584560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56095" name="Picture 58456095"/>
                    <pic:cNvPicPr/>
                  </pic:nvPicPr>
                  <pic:blipFill rotWithShape="1">
                    <a:blip r:embed="rId21" cstate="print">
                      <a:extLst>
                        <a:ext uri="{28A0092B-C50C-407E-A947-70E740481C1C}">
                          <a14:useLocalDpi xmlns:a14="http://schemas.microsoft.com/office/drawing/2010/main" val="0"/>
                        </a:ext>
                      </a:extLst>
                    </a:blip>
                    <a:srcRect l="16780" t="4631" r="18825" b="17782"/>
                    <a:stretch/>
                  </pic:blipFill>
                  <pic:spPr bwMode="auto">
                    <a:xfrm>
                      <a:off x="0" y="0"/>
                      <a:ext cx="3718505" cy="2520000"/>
                    </a:xfrm>
                    <a:prstGeom prst="rect">
                      <a:avLst/>
                    </a:prstGeom>
                    <a:ln>
                      <a:noFill/>
                    </a:ln>
                    <a:extLst>
                      <a:ext uri="{53640926-AAD7-44D8-BBD7-CCE9431645EC}">
                        <a14:shadowObscured xmlns:a14="http://schemas.microsoft.com/office/drawing/2010/main"/>
                      </a:ext>
                    </a:extLst>
                  </pic:spPr>
                </pic:pic>
              </a:graphicData>
            </a:graphic>
          </wp:inline>
        </w:drawing>
      </w:r>
    </w:p>
    <w:p w14:paraId="52045BD6" w14:textId="77777777" w:rsidR="00451E53" w:rsidRPr="005C1CEA" w:rsidRDefault="00451E53" w:rsidP="005C1CEA">
      <w:pPr>
        <w:ind w:left="426"/>
        <w:jc w:val="center"/>
        <w:rPr>
          <w:rFonts w:ascii="Arial" w:hAnsi="Arial" w:cs="Arial"/>
          <w:bCs/>
          <w:sz w:val="24"/>
          <w:szCs w:val="24"/>
        </w:rPr>
      </w:pPr>
      <w:r w:rsidRPr="005C1CEA">
        <w:rPr>
          <w:rFonts w:ascii="Arial" w:hAnsi="Arial" w:cs="Arial"/>
          <w:bCs/>
          <w:noProof/>
          <w:sz w:val="24"/>
          <w:szCs w:val="24"/>
        </w:rPr>
        <w:drawing>
          <wp:inline distT="0" distB="0" distL="0" distR="0" wp14:anchorId="1063AA06" wp14:editId="5A7E5A15">
            <wp:extent cx="3747857" cy="2520000"/>
            <wp:effectExtent l="0" t="0" r="5080" b="0"/>
            <wp:docPr id="12439583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958361" name="Picture 1243958361"/>
                    <pic:cNvPicPr/>
                  </pic:nvPicPr>
                  <pic:blipFill rotWithShape="1">
                    <a:blip r:embed="rId22" cstate="print">
                      <a:extLst>
                        <a:ext uri="{28A0092B-C50C-407E-A947-70E740481C1C}">
                          <a14:useLocalDpi xmlns:a14="http://schemas.microsoft.com/office/drawing/2010/main" val="0"/>
                        </a:ext>
                      </a:extLst>
                    </a:blip>
                    <a:srcRect l="17197" t="6077" r="18531" b="17090"/>
                    <a:stretch/>
                  </pic:blipFill>
                  <pic:spPr bwMode="auto">
                    <a:xfrm>
                      <a:off x="0" y="0"/>
                      <a:ext cx="3747857" cy="2520000"/>
                    </a:xfrm>
                    <a:prstGeom prst="rect">
                      <a:avLst/>
                    </a:prstGeom>
                    <a:ln>
                      <a:noFill/>
                    </a:ln>
                    <a:extLst>
                      <a:ext uri="{53640926-AAD7-44D8-BBD7-CCE9431645EC}">
                        <a14:shadowObscured xmlns:a14="http://schemas.microsoft.com/office/drawing/2010/main"/>
                      </a:ext>
                    </a:extLst>
                  </pic:spPr>
                </pic:pic>
              </a:graphicData>
            </a:graphic>
          </wp:inline>
        </w:drawing>
      </w:r>
    </w:p>
    <w:p w14:paraId="0C43FF4E" w14:textId="77777777" w:rsidR="00451E53" w:rsidRPr="005C1CEA" w:rsidRDefault="00451E53" w:rsidP="005C1CEA">
      <w:pPr>
        <w:ind w:left="426"/>
        <w:jc w:val="center"/>
        <w:rPr>
          <w:rFonts w:ascii="Arial" w:hAnsi="Arial" w:cs="Arial"/>
          <w:bCs/>
          <w:sz w:val="24"/>
          <w:szCs w:val="24"/>
        </w:rPr>
      </w:pPr>
      <w:r w:rsidRPr="005C1CEA">
        <w:rPr>
          <w:rFonts w:ascii="Arial" w:hAnsi="Arial" w:cs="Arial"/>
          <w:bCs/>
          <w:noProof/>
          <w:sz w:val="24"/>
          <w:szCs w:val="24"/>
        </w:rPr>
        <w:drawing>
          <wp:inline distT="0" distB="0" distL="0" distR="0" wp14:anchorId="3C52B06B" wp14:editId="4B46DC13">
            <wp:extent cx="3747770" cy="2519680"/>
            <wp:effectExtent l="0" t="0" r="5080" b="0"/>
            <wp:docPr id="10416326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632629" name="Picture 1041632629"/>
                    <pic:cNvPicPr/>
                  </pic:nvPicPr>
                  <pic:blipFill rotWithShape="1">
                    <a:blip r:embed="rId23" cstate="print">
                      <a:extLst>
                        <a:ext uri="{28A0092B-C50C-407E-A947-70E740481C1C}">
                          <a14:useLocalDpi xmlns:a14="http://schemas.microsoft.com/office/drawing/2010/main" val="0"/>
                        </a:ext>
                      </a:extLst>
                    </a:blip>
                    <a:srcRect l="17087" t="5682" r="18863" b="15524"/>
                    <a:stretch/>
                  </pic:blipFill>
                  <pic:spPr bwMode="auto">
                    <a:xfrm>
                      <a:off x="0" y="0"/>
                      <a:ext cx="3748246" cy="2520000"/>
                    </a:xfrm>
                    <a:prstGeom prst="rect">
                      <a:avLst/>
                    </a:prstGeom>
                    <a:ln>
                      <a:noFill/>
                    </a:ln>
                    <a:extLst>
                      <a:ext uri="{53640926-AAD7-44D8-BBD7-CCE9431645EC}">
                        <a14:shadowObscured xmlns:a14="http://schemas.microsoft.com/office/drawing/2010/main"/>
                      </a:ext>
                    </a:extLst>
                  </pic:spPr>
                </pic:pic>
              </a:graphicData>
            </a:graphic>
          </wp:inline>
        </w:drawing>
      </w:r>
    </w:p>
    <w:p w14:paraId="27A60FA8" w14:textId="77777777" w:rsidR="00451E53" w:rsidRPr="005C1CEA" w:rsidRDefault="00451E53" w:rsidP="005C1CEA">
      <w:pPr>
        <w:ind w:left="426"/>
        <w:jc w:val="center"/>
        <w:rPr>
          <w:rFonts w:ascii="Arial" w:hAnsi="Arial" w:cs="Arial"/>
          <w:bCs/>
          <w:sz w:val="24"/>
          <w:szCs w:val="24"/>
        </w:rPr>
      </w:pPr>
      <w:r w:rsidRPr="005C1CEA">
        <w:rPr>
          <w:rFonts w:ascii="Arial" w:hAnsi="Arial" w:cs="Arial"/>
          <w:bCs/>
          <w:noProof/>
          <w:sz w:val="24"/>
          <w:szCs w:val="24"/>
        </w:rPr>
        <w:lastRenderedPageBreak/>
        <w:drawing>
          <wp:inline distT="0" distB="0" distL="0" distR="0" wp14:anchorId="7875B19F" wp14:editId="562C101B">
            <wp:extent cx="3635821" cy="2520000"/>
            <wp:effectExtent l="0" t="0" r="3175" b="0"/>
            <wp:docPr id="122262153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621531" name="Picture 1222621531"/>
                    <pic:cNvPicPr/>
                  </pic:nvPicPr>
                  <pic:blipFill rotWithShape="1">
                    <a:blip r:embed="rId24" cstate="print">
                      <a:extLst>
                        <a:ext uri="{28A0092B-C50C-407E-A947-70E740481C1C}">
                          <a14:useLocalDpi xmlns:a14="http://schemas.microsoft.com/office/drawing/2010/main" val="0"/>
                        </a:ext>
                      </a:extLst>
                    </a:blip>
                    <a:srcRect l="17198" t="5489" r="18862" b="15719"/>
                    <a:stretch/>
                  </pic:blipFill>
                  <pic:spPr bwMode="auto">
                    <a:xfrm>
                      <a:off x="0" y="0"/>
                      <a:ext cx="3635821" cy="2520000"/>
                    </a:xfrm>
                    <a:prstGeom prst="rect">
                      <a:avLst/>
                    </a:prstGeom>
                    <a:ln>
                      <a:noFill/>
                    </a:ln>
                    <a:extLst>
                      <a:ext uri="{53640926-AAD7-44D8-BBD7-CCE9431645EC}">
                        <a14:shadowObscured xmlns:a14="http://schemas.microsoft.com/office/drawing/2010/main"/>
                      </a:ext>
                    </a:extLst>
                  </pic:spPr>
                </pic:pic>
              </a:graphicData>
            </a:graphic>
          </wp:inline>
        </w:drawing>
      </w:r>
    </w:p>
    <w:p w14:paraId="28B35BFA" w14:textId="77777777" w:rsidR="00451E53" w:rsidRPr="005C1CEA" w:rsidRDefault="00451E53" w:rsidP="005C1CEA">
      <w:pPr>
        <w:ind w:left="426"/>
        <w:jc w:val="center"/>
        <w:rPr>
          <w:rFonts w:ascii="Arial" w:hAnsi="Arial" w:cs="Arial"/>
          <w:bCs/>
          <w:sz w:val="24"/>
          <w:szCs w:val="24"/>
        </w:rPr>
      </w:pPr>
      <w:r w:rsidRPr="005C1CEA">
        <w:rPr>
          <w:rFonts w:ascii="Arial" w:hAnsi="Arial" w:cs="Arial"/>
          <w:bCs/>
          <w:noProof/>
          <w:sz w:val="24"/>
          <w:szCs w:val="24"/>
        </w:rPr>
        <w:drawing>
          <wp:inline distT="0" distB="0" distL="0" distR="0" wp14:anchorId="7372B2A6" wp14:editId="23459A9A">
            <wp:extent cx="3647700" cy="2520000"/>
            <wp:effectExtent l="0" t="0" r="0" b="0"/>
            <wp:docPr id="198229224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292247" name="Picture 1982292247"/>
                    <pic:cNvPicPr/>
                  </pic:nvPicPr>
                  <pic:blipFill rotWithShape="1">
                    <a:blip r:embed="rId25" cstate="print">
                      <a:extLst>
                        <a:ext uri="{28A0092B-C50C-407E-A947-70E740481C1C}">
                          <a14:useLocalDpi xmlns:a14="http://schemas.microsoft.com/office/drawing/2010/main" val="0"/>
                        </a:ext>
                      </a:extLst>
                    </a:blip>
                    <a:srcRect l="17198" t="5292" r="18972" b="16307"/>
                    <a:stretch/>
                  </pic:blipFill>
                  <pic:spPr bwMode="auto">
                    <a:xfrm>
                      <a:off x="0" y="0"/>
                      <a:ext cx="3647700" cy="2520000"/>
                    </a:xfrm>
                    <a:prstGeom prst="rect">
                      <a:avLst/>
                    </a:prstGeom>
                    <a:ln>
                      <a:noFill/>
                    </a:ln>
                    <a:extLst>
                      <a:ext uri="{53640926-AAD7-44D8-BBD7-CCE9431645EC}">
                        <a14:shadowObscured xmlns:a14="http://schemas.microsoft.com/office/drawing/2010/main"/>
                      </a:ext>
                    </a:extLst>
                  </pic:spPr>
                </pic:pic>
              </a:graphicData>
            </a:graphic>
          </wp:inline>
        </w:drawing>
      </w:r>
    </w:p>
    <w:p w14:paraId="03DC454A" w14:textId="77777777" w:rsidR="00451E53" w:rsidRPr="005C1CEA" w:rsidRDefault="00451E53" w:rsidP="005C1CEA">
      <w:pPr>
        <w:ind w:left="426"/>
        <w:jc w:val="center"/>
        <w:rPr>
          <w:rFonts w:ascii="Arial" w:hAnsi="Arial" w:cs="Arial"/>
          <w:bCs/>
          <w:sz w:val="24"/>
          <w:szCs w:val="24"/>
        </w:rPr>
      </w:pPr>
      <w:r w:rsidRPr="005C1CEA">
        <w:rPr>
          <w:rFonts w:ascii="Arial" w:hAnsi="Arial" w:cs="Arial"/>
          <w:bCs/>
          <w:noProof/>
          <w:sz w:val="24"/>
          <w:szCs w:val="24"/>
        </w:rPr>
        <w:drawing>
          <wp:inline distT="0" distB="0" distL="0" distR="0" wp14:anchorId="34DA2EBC" wp14:editId="12034A49">
            <wp:extent cx="3647440" cy="2519680"/>
            <wp:effectExtent l="0" t="0" r="0" b="0"/>
            <wp:docPr id="20711008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100829" name="Picture 2071100829"/>
                    <pic:cNvPicPr/>
                  </pic:nvPicPr>
                  <pic:blipFill rotWithShape="1">
                    <a:blip r:embed="rId26" cstate="print">
                      <a:extLst>
                        <a:ext uri="{28A0092B-C50C-407E-A947-70E740481C1C}">
                          <a14:useLocalDpi xmlns:a14="http://schemas.microsoft.com/office/drawing/2010/main" val="0"/>
                        </a:ext>
                      </a:extLst>
                    </a:blip>
                    <a:srcRect l="17419" t="4900" r="18091" b="14739"/>
                    <a:stretch/>
                  </pic:blipFill>
                  <pic:spPr bwMode="auto">
                    <a:xfrm>
                      <a:off x="0" y="0"/>
                      <a:ext cx="3647904" cy="2520001"/>
                    </a:xfrm>
                    <a:prstGeom prst="rect">
                      <a:avLst/>
                    </a:prstGeom>
                    <a:ln>
                      <a:noFill/>
                    </a:ln>
                    <a:extLst>
                      <a:ext uri="{53640926-AAD7-44D8-BBD7-CCE9431645EC}">
                        <a14:shadowObscured xmlns:a14="http://schemas.microsoft.com/office/drawing/2010/main"/>
                      </a:ext>
                    </a:extLst>
                  </pic:spPr>
                </pic:pic>
              </a:graphicData>
            </a:graphic>
          </wp:inline>
        </w:drawing>
      </w:r>
    </w:p>
    <w:p w14:paraId="345AD597" w14:textId="77777777" w:rsidR="00451E53" w:rsidRPr="005C1CEA" w:rsidRDefault="00451E53" w:rsidP="005C1CEA">
      <w:pPr>
        <w:ind w:left="426"/>
        <w:jc w:val="center"/>
        <w:rPr>
          <w:rFonts w:ascii="Arial" w:hAnsi="Arial" w:cs="Arial"/>
          <w:bCs/>
          <w:sz w:val="24"/>
          <w:szCs w:val="24"/>
        </w:rPr>
      </w:pPr>
      <w:r w:rsidRPr="005C1CEA">
        <w:rPr>
          <w:rFonts w:ascii="Arial" w:hAnsi="Arial" w:cs="Arial"/>
          <w:bCs/>
          <w:noProof/>
          <w:sz w:val="24"/>
          <w:szCs w:val="24"/>
        </w:rPr>
        <w:lastRenderedPageBreak/>
        <w:drawing>
          <wp:inline distT="0" distB="0" distL="0" distR="0" wp14:anchorId="733B923D" wp14:editId="4E258F9D">
            <wp:extent cx="3606800" cy="2519680"/>
            <wp:effectExtent l="0" t="0" r="0" b="0"/>
            <wp:docPr id="3309019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901911" name="Picture 330901911"/>
                    <pic:cNvPicPr/>
                  </pic:nvPicPr>
                  <pic:blipFill rotWithShape="1">
                    <a:blip r:embed="rId27" cstate="print">
                      <a:extLst>
                        <a:ext uri="{28A0092B-C50C-407E-A947-70E740481C1C}">
                          <a14:useLocalDpi xmlns:a14="http://schemas.microsoft.com/office/drawing/2010/main" val="0"/>
                        </a:ext>
                      </a:extLst>
                    </a:blip>
                    <a:srcRect l="17308" t="4312" r="16768" b="14152"/>
                    <a:stretch/>
                  </pic:blipFill>
                  <pic:spPr bwMode="auto">
                    <a:xfrm>
                      <a:off x="0" y="0"/>
                      <a:ext cx="3607259" cy="2520001"/>
                    </a:xfrm>
                    <a:prstGeom prst="rect">
                      <a:avLst/>
                    </a:prstGeom>
                    <a:ln>
                      <a:noFill/>
                    </a:ln>
                    <a:extLst>
                      <a:ext uri="{53640926-AAD7-44D8-BBD7-CCE9431645EC}">
                        <a14:shadowObscured xmlns:a14="http://schemas.microsoft.com/office/drawing/2010/main"/>
                      </a:ext>
                    </a:extLst>
                  </pic:spPr>
                </pic:pic>
              </a:graphicData>
            </a:graphic>
          </wp:inline>
        </w:drawing>
      </w:r>
    </w:p>
    <w:p w14:paraId="1BC0D40E" w14:textId="77777777" w:rsidR="00451E53" w:rsidRPr="005C1CEA" w:rsidRDefault="00451E53" w:rsidP="005C1CEA">
      <w:pPr>
        <w:ind w:left="426"/>
        <w:jc w:val="center"/>
        <w:rPr>
          <w:rFonts w:ascii="Arial" w:hAnsi="Arial" w:cs="Arial"/>
          <w:bCs/>
          <w:sz w:val="24"/>
          <w:szCs w:val="24"/>
        </w:rPr>
      </w:pPr>
      <w:r w:rsidRPr="005C1CEA">
        <w:rPr>
          <w:rFonts w:ascii="Arial" w:hAnsi="Arial" w:cs="Arial"/>
          <w:bCs/>
          <w:noProof/>
          <w:sz w:val="24"/>
          <w:szCs w:val="24"/>
        </w:rPr>
        <w:drawing>
          <wp:inline distT="0" distB="0" distL="0" distR="0" wp14:anchorId="1EDF4E05" wp14:editId="77C0CEE9">
            <wp:extent cx="3606800" cy="2519680"/>
            <wp:effectExtent l="0" t="0" r="0" b="0"/>
            <wp:docPr id="5103769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376959" name="Picture 510376959"/>
                    <pic:cNvPicPr/>
                  </pic:nvPicPr>
                  <pic:blipFill rotWithShape="1">
                    <a:blip r:embed="rId28" cstate="print">
                      <a:extLst>
                        <a:ext uri="{28A0092B-C50C-407E-A947-70E740481C1C}">
                          <a14:useLocalDpi xmlns:a14="http://schemas.microsoft.com/office/drawing/2010/main" val="0"/>
                        </a:ext>
                      </a:extLst>
                    </a:blip>
                    <a:srcRect l="16977" t="5880" r="18311" b="26303"/>
                    <a:stretch/>
                  </pic:blipFill>
                  <pic:spPr bwMode="auto">
                    <a:xfrm>
                      <a:off x="0" y="0"/>
                      <a:ext cx="3607260" cy="2520001"/>
                    </a:xfrm>
                    <a:prstGeom prst="rect">
                      <a:avLst/>
                    </a:prstGeom>
                    <a:ln>
                      <a:noFill/>
                    </a:ln>
                    <a:extLst>
                      <a:ext uri="{53640926-AAD7-44D8-BBD7-CCE9431645EC}">
                        <a14:shadowObscured xmlns:a14="http://schemas.microsoft.com/office/drawing/2010/main"/>
                      </a:ext>
                    </a:extLst>
                  </pic:spPr>
                </pic:pic>
              </a:graphicData>
            </a:graphic>
          </wp:inline>
        </w:drawing>
      </w:r>
    </w:p>
    <w:p w14:paraId="763344C8" w14:textId="26E209A3" w:rsidR="00451E53" w:rsidRDefault="00451E53" w:rsidP="00263EB8">
      <w:pPr>
        <w:ind w:left="426"/>
        <w:jc w:val="center"/>
        <w:rPr>
          <w:rFonts w:ascii="Arial" w:hAnsi="Arial" w:cs="Arial"/>
          <w:bCs/>
          <w:sz w:val="24"/>
          <w:szCs w:val="24"/>
        </w:rPr>
      </w:pPr>
      <w:r w:rsidRPr="005C1CEA">
        <w:rPr>
          <w:rFonts w:ascii="Arial" w:hAnsi="Arial" w:cs="Arial"/>
          <w:bCs/>
          <w:noProof/>
          <w:sz w:val="24"/>
          <w:szCs w:val="24"/>
        </w:rPr>
        <w:drawing>
          <wp:inline distT="0" distB="0" distL="0" distR="0" wp14:anchorId="3ACEAA38" wp14:editId="2564FDA3">
            <wp:extent cx="3600450" cy="2519680"/>
            <wp:effectExtent l="0" t="0" r="0" b="0"/>
            <wp:docPr id="130000746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007465" name="Picture 1300007465"/>
                    <pic:cNvPicPr/>
                  </pic:nvPicPr>
                  <pic:blipFill rotWithShape="1">
                    <a:blip r:embed="rId29" cstate="print">
                      <a:extLst>
                        <a:ext uri="{28A0092B-C50C-407E-A947-70E740481C1C}">
                          <a14:useLocalDpi xmlns:a14="http://schemas.microsoft.com/office/drawing/2010/main" val="0"/>
                        </a:ext>
                      </a:extLst>
                    </a:blip>
                    <a:srcRect l="17418" t="4508" r="21287" b="25128"/>
                    <a:stretch/>
                  </pic:blipFill>
                  <pic:spPr bwMode="auto">
                    <a:xfrm>
                      <a:off x="0" y="0"/>
                      <a:ext cx="3600912" cy="2520003"/>
                    </a:xfrm>
                    <a:prstGeom prst="rect">
                      <a:avLst/>
                    </a:prstGeom>
                    <a:ln>
                      <a:noFill/>
                    </a:ln>
                    <a:extLst>
                      <a:ext uri="{53640926-AAD7-44D8-BBD7-CCE9431645EC}">
                        <a14:shadowObscured xmlns:a14="http://schemas.microsoft.com/office/drawing/2010/main"/>
                      </a:ext>
                    </a:extLst>
                  </pic:spPr>
                </pic:pic>
              </a:graphicData>
            </a:graphic>
          </wp:inline>
        </w:drawing>
      </w:r>
    </w:p>
    <w:p w14:paraId="489874D3" w14:textId="1BC6AEDA" w:rsidR="00263EB8" w:rsidRDefault="00263EB8">
      <w:pPr>
        <w:rPr>
          <w:rFonts w:ascii="Arial" w:hAnsi="Arial" w:cs="Arial"/>
          <w:bCs/>
          <w:sz w:val="24"/>
          <w:szCs w:val="24"/>
        </w:rPr>
      </w:pPr>
      <w:r>
        <w:rPr>
          <w:rFonts w:ascii="Arial" w:hAnsi="Arial" w:cs="Arial"/>
          <w:bCs/>
          <w:sz w:val="24"/>
          <w:szCs w:val="24"/>
        </w:rPr>
        <w:br w:type="page"/>
      </w:r>
    </w:p>
    <w:p w14:paraId="27E2A165" w14:textId="77777777" w:rsidR="00451E53" w:rsidRPr="005C1CEA" w:rsidRDefault="00451E53" w:rsidP="00451E53">
      <w:pPr>
        <w:pStyle w:val="ListParagraph"/>
        <w:numPr>
          <w:ilvl w:val="0"/>
          <w:numId w:val="13"/>
        </w:numPr>
        <w:ind w:left="284" w:hanging="284"/>
        <w:rPr>
          <w:rFonts w:ascii="Arial" w:hAnsi="Arial" w:cs="Arial"/>
          <w:b/>
          <w:sz w:val="24"/>
          <w:szCs w:val="24"/>
        </w:rPr>
      </w:pPr>
      <w:r w:rsidRPr="005C1CEA">
        <w:rPr>
          <w:rFonts w:ascii="Arial" w:hAnsi="Arial" w:cs="Arial"/>
          <w:b/>
          <w:sz w:val="24"/>
          <w:szCs w:val="24"/>
        </w:rPr>
        <w:lastRenderedPageBreak/>
        <w:t>RESPONDEN</w:t>
      </w:r>
    </w:p>
    <w:p w14:paraId="3C567988" w14:textId="533D171E" w:rsidR="00451E53" w:rsidRDefault="00263EB8" w:rsidP="00263EB8">
      <w:pPr>
        <w:spacing w:line="360" w:lineRule="auto"/>
        <w:ind w:left="284"/>
        <w:jc w:val="both"/>
        <w:rPr>
          <w:rFonts w:ascii="Arial" w:hAnsi="Arial" w:cs="Arial"/>
          <w:bCs/>
          <w:sz w:val="24"/>
          <w:szCs w:val="24"/>
        </w:rPr>
      </w:pPr>
      <w:r w:rsidRPr="005C1CEA">
        <w:rPr>
          <w:rFonts w:ascii="Arial" w:hAnsi="Arial" w:cs="Arial"/>
          <w:bCs/>
          <w:sz w:val="24"/>
          <w:szCs w:val="24"/>
        </w:rPr>
        <w:t xml:space="preserve">Adalah </w:t>
      </w:r>
      <w:r w:rsidR="00451E53" w:rsidRPr="005C1CEA">
        <w:rPr>
          <w:rFonts w:ascii="Arial" w:hAnsi="Arial" w:cs="Arial"/>
          <w:bCs/>
          <w:sz w:val="24"/>
          <w:szCs w:val="24"/>
        </w:rPr>
        <w:t xml:space="preserve">data responden Kabupaten Jombang yang tercatat pada aplikasi Sukmasantri yang dapat diakses pada portal </w:t>
      </w:r>
      <w:r>
        <w:rPr>
          <w:rFonts w:ascii="Arial" w:hAnsi="Arial" w:cs="Arial"/>
          <w:bCs/>
          <w:sz w:val="24"/>
          <w:szCs w:val="24"/>
          <w:lang w:val="en-US"/>
        </w:rPr>
        <w:t xml:space="preserve">: </w:t>
      </w:r>
      <w:hyperlink r:id="rId30" w:history="1">
        <w:r w:rsidRPr="00B22247">
          <w:rPr>
            <w:rStyle w:val="Hyperlink"/>
            <w:rFonts w:ascii="Arial" w:hAnsi="Arial" w:cs="Arial"/>
            <w:bCs/>
            <w:sz w:val="24"/>
            <w:szCs w:val="24"/>
          </w:rPr>
          <w:t>http://sukmasantri.jombangkab.go.id</w:t>
        </w:r>
      </w:hyperlink>
      <w:r w:rsidR="00451E53" w:rsidRPr="005C1CEA">
        <w:rPr>
          <w:rFonts w:ascii="Arial" w:hAnsi="Arial" w:cs="Arial"/>
          <w:bCs/>
          <w:sz w:val="24"/>
          <w:szCs w:val="24"/>
        </w:rPr>
        <w:t xml:space="preserve"> </w:t>
      </w:r>
    </w:p>
    <w:p w14:paraId="5C812814" w14:textId="7FD452DA" w:rsidR="00451E53" w:rsidRPr="005C1CEA" w:rsidRDefault="00BF78B2" w:rsidP="00BF78B2">
      <w:pPr>
        <w:jc w:val="both"/>
        <w:rPr>
          <w:rFonts w:ascii="Arial" w:hAnsi="Arial" w:cs="Arial"/>
          <w:bCs/>
          <w:sz w:val="24"/>
          <w:szCs w:val="24"/>
        </w:rPr>
      </w:pPr>
      <w:r>
        <w:rPr>
          <w:noProof/>
        </w:rPr>
        <w:drawing>
          <wp:inline distT="0" distB="0" distL="0" distR="0" wp14:anchorId="0F7B6BCF" wp14:editId="066BDE3E">
            <wp:extent cx="5793105" cy="3258820"/>
            <wp:effectExtent l="0" t="0" r="0" b="0"/>
            <wp:docPr id="1635092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09200" name=""/>
                    <pic:cNvPicPr/>
                  </pic:nvPicPr>
                  <pic:blipFill>
                    <a:blip r:embed="rId31"/>
                    <a:stretch>
                      <a:fillRect/>
                    </a:stretch>
                  </pic:blipFill>
                  <pic:spPr>
                    <a:xfrm>
                      <a:off x="0" y="0"/>
                      <a:ext cx="5793105" cy="3258820"/>
                    </a:xfrm>
                    <a:prstGeom prst="rect">
                      <a:avLst/>
                    </a:prstGeom>
                  </pic:spPr>
                </pic:pic>
              </a:graphicData>
            </a:graphic>
          </wp:inline>
        </w:drawing>
      </w:r>
    </w:p>
    <w:p w14:paraId="61EB60A7" w14:textId="73399A1B" w:rsidR="00451E53" w:rsidRPr="005C1CEA" w:rsidRDefault="00451E53" w:rsidP="00451E53">
      <w:pPr>
        <w:rPr>
          <w:rFonts w:ascii="Arial" w:hAnsi="Arial" w:cs="Arial"/>
          <w:bCs/>
          <w:sz w:val="24"/>
          <w:szCs w:val="24"/>
        </w:rPr>
      </w:pPr>
    </w:p>
    <w:p w14:paraId="1DE7DB42" w14:textId="77777777" w:rsidR="00451E53" w:rsidRPr="005C1CEA" w:rsidRDefault="00451E53" w:rsidP="00451E53">
      <w:pPr>
        <w:rPr>
          <w:rFonts w:ascii="Arial" w:hAnsi="Arial" w:cs="Arial"/>
          <w:bCs/>
          <w:sz w:val="24"/>
          <w:szCs w:val="24"/>
        </w:rPr>
      </w:pPr>
    </w:p>
    <w:p w14:paraId="62D33EBA" w14:textId="4F6D53D8" w:rsidR="00451E53" w:rsidRPr="005C1CEA" w:rsidRDefault="00451E53" w:rsidP="00451E53">
      <w:pPr>
        <w:rPr>
          <w:rFonts w:ascii="Arial" w:hAnsi="Arial" w:cs="Arial"/>
          <w:bCs/>
          <w:sz w:val="24"/>
          <w:szCs w:val="24"/>
        </w:rPr>
      </w:pPr>
    </w:p>
    <w:p w14:paraId="5D1A57E9" w14:textId="77777777" w:rsidR="00451E53" w:rsidRPr="005C1CEA" w:rsidRDefault="00451E53" w:rsidP="00451E53">
      <w:pPr>
        <w:rPr>
          <w:rFonts w:ascii="Arial" w:hAnsi="Arial" w:cs="Arial"/>
          <w:bCs/>
          <w:sz w:val="24"/>
          <w:szCs w:val="24"/>
        </w:rPr>
      </w:pPr>
      <w:r w:rsidRPr="005C1CEA">
        <w:rPr>
          <w:rFonts w:ascii="Arial" w:hAnsi="Arial" w:cs="Arial"/>
          <w:bCs/>
          <w:sz w:val="24"/>
          <w:szCs w:val="24"/>
        </w:rPr>
        <w:br w:type="page"/>
      </w:r>
    </w:p>
    <w:p w14:paraId="56AB6687" w14:textId="77777777" w:rsidR="00451E53" w:rsidRPr="005C1CEA" w:rsidRDefault="00451E53" w:rsidP="00451E53">
      <w:pPr>
        <w:pStyle w:val="Heading2"/>
        <w:numPr>
          <w:ilvl w:val="0"/>
          <w:numId w:val="13"/>
        </w:numPr>
        <w:spacing w:line="360" w:lineRule="auto"/>
        <w:ind w:left="284" w:hanging="284"/>
        <w:jc w:val="both"/>
        <w:rPr>
          <w:rFonts w:ascii="Arial" w:hAnsi="Arial" w:cs="Arial"/>
          <w:szCs w:val="24"/>
        </w:rPr>
      </w:pPr>
      <w:bookmarkStart w:id="25" w:name="_heading=h.1pxezwc" w:colFirst="0" w:colLast="0"/>
      <w:bookmarkEnd w:id="25"/>
      <w:r w:rsidRPr="005C1CEA">
        <w:rPr>
          <w:rFonts w:ascii="Arial" w:hAnsi="Arial" w:cs="Arial"/>
          <w:szCs w:val="24"/>
        </w:rPr>
        <w:lastRenderedPageBreak/>
        <w:t>Hasil Olah Data SKM Per Jenis Layanan</w:t>
      </w:r>
    </w:p>
    <w:p w14:paraId="19C3543A" w14:textId="61EF1004" w:rsidR="00BF78B2" w:rsidRPr="00BF78B2" w:rsidRDefault="00BF78B2" w:rsidP="00BF78B2">
      <w:pPr>
        <w:pStyle w:val="ListParagraph"/>
        <w:spacing w:before="240" w:after="0" w:line="360" w:lineRule="auto"/>
        <w:ind w:left="0"/>
        <w:jc w:val="both"/>
        <w:rPr>
          <w:rFonts w:ascii="Arial" w:hAnsi="Arial" w:cs="Arial"/>
          <w:sz w:val="24"/>
          <w:szCs w:val="24"/>
        </w:rPr>
      </w:pPr>
      <w:r>
        <w:rPr>
          <w:noProof/>
        </w:rPr>
        <w:drawing>
          <wp:inline distT="0" distB="0" distL="0" distR="0" wp14:anchorId="53AB6135" wp14:editId="54719E90">
            <wp:extent cx="5753100" cy="8686800"/>
            <wp:effectExtent l="19050" t="19050" r="19050" b="19050"/>
            <wp:docPr id="18516274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a:extLst>
                        <a:ext uri="{28A0092B-C50C-407E-A947-70E740481C1C}">
                          <a14:useLocalDpi xmlns:a14="http://schemas.microsoft.com/office/drawing/2010/main" val="0"/>
                        </a:ext>
                      </a:extLst>
                    </a:blip>
                    <a:srcRect l="4604" t="2355"/>
                    <a:stretch/>
                  </pic:blipFill>
                  <pic:spPr bwMode="auto">
                    <a:xfrm>
                      <a:off x="0" y="0"/>
                      <a:ext cx="5753100" cy="8686800"/>
                    </a:xfrm>
                    <a:prstGeom prst="rect">
                      <a:avLst/>
                    </a:prstGeom>
                    <a:noFill/>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6E8EA1E" w14:textId="77777777" w:rsidR="00451E53" w:rsidRDefault="00451E53" w:rsidP="00451E53">
      <w:pPr>
        <w:rPr>
          <w:rFonts w:ascii="Arial" w:hAnsi="Arial" w:cs="Arial"/>
          <w:sz w:val="24"/>
          <w:szCs w:val="24"/>
          <w:highlight w:val="yellow"/>
        </w:rPr>
      </w:pPr>
    </w:p>
    <w:p w14:paraId="2FB6FAE4" w14:textId="77777777" w:rsidR="00546844" w:rsidRDefault="00546844">
      <w:pPr>
        <w:rPr>
          <w:rFonts w:ascii="Arial" w:hAnsi="Arial" w:cs="Arial"/>
          <w:b/>
          <w:bCs/>
          <w:sz w:val="24"/>
          <w:szCs w:val="24"/>
        </w:rPr>
      </w:pPr>
      <w:r>
        <w:rPr>
          <w:rFonts w:ascii="Arial" w:hAnsi="Arial" w:cs="Arial"/>
          <w:b/>
          <w:bCs/>
          <w:sz w:val="24"/>
          <w:szCs w:val="24"/>
        </w:rPr>
        <w:br w:type="page"/>
      </w:r>
    </w:p>
    <w:p w14:paraId="6574DF04" w14:textId="77777777" w:rsidR="0045661A" w:rsidRDefault="00546844" w:rsidP="00451E53">
      <w:pPr>
        <w:rPr>
          <w:rFonts w:ascii="Arial" w:hAnsi="Arial" w:cs="Arial"/>
          <w:b/>
          <w:bCs/>
          <w:sz w:val="24"/>
          <w:szCs w:val="24"/>
        </w:rPr>
        <w:sectPr w:rsidR="0045661A" w:rsidSect="00263EB8">
          <w:footerReference w:type="default" r:id="rId33"/>
          <w:pgSz w:w="12242" w:h="18722" w:code="14"/>
          <w:pgMar w:top="1474" w:right="1418" w:bottom="1701" w:left="1701" w:header="720" w:footer="720" w:gutter="0"/>
          <w:pgNumType w:start="13"/>
          <w:cols w:space="720"/>
        </w:sectPr>
      </w:pPr>
      <w:r w:rsidRPr="005C1CEA">
        <w:rPr>
          <w:rFonts w:ascii="Arial" w:hAnsi="Arial" w:cs="Arial"/>
          <w:b/>
          <w:bCs/>
          <w:sz w:val="24"/>
          <w:szCs w:val="24"/>
        </w:rPr>
        <w:lastRenderedPageBreak/>
        <w:t>Hasil Pengolahan Data IKM Dinas Perdagangan dan Perindustrian</w:t>
      </w:r>
      <w:r>
        <w:rPr>
          <w:noProof/>
        </w:rPr>
        <w:drawing>
          <wp:inline distT="0" distB="0" distL="0" distR="0" wp14:anchorId="00319C07" wp14:editId="7663E07F">
            <wp:extent cx="5793105" cy="8197850"/>
            <wp:effectExtent l="19050" t="19050" r="17145" b="12700"/>
            <wp:docPr id="12654789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93105" cy="8197850"/>
                    </a:xfrm>
                    <a:prstGeom prst="rect">
                      <a:avLst/>
                    </a:prstGeom>
                    <a:noFill/>
                    <a:ln w="6350">
                      <a:solidFill>
                        <a:schemeClr val="tx1"/>
                      </a:solidFill>
                    </a:ln>
                  </pic:spPr>
                </pic:pic>
              </a:graphicData>
            </a:graphic>
          </wp:inline>
        </w:drawing>
      </w:r>
      <w:r>
        <w:rPr>
          <w:noProof/>
        </w:rPr>
        <w:lastRenderedPageBreak/>
        <w:drawing>
          <wp:inline distT="0" distB="0" distL="0" distR="0" wp14:anchorId="0A3B685A" wp14:editId="0517A00E">
            <wp:extent cx="5793105" cy="8197850"/>
            <wp:effectExtent l="19050" t="19050" r="17145" b="12700"/>
            <wp:docPr id="15936429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93105" cy="8197850"/>
                    </a:xfrm>
                    <a:prstGeom prst="rect">
                      <a:avLst/>
                    </a:prstGeom>
                    <a:noFill/>
                    <a:ln w="6350">
                      <a:solidFill>
                        <a:schemeClr val="tx1"/>
                      </a:solidFill>
                    </a:ln>
                  </pic:spPr>
                </pic:pic>
              </a:graphicData>
            </a:graphic>
          </wp:inline>
        </w:drawing>
      </w:r>
      <w:r>
        <w:rPr>
          <w:noProof/>
        </w:rPr>
        <w:lastRenderedPageBreak/>
        <w:drawing>
          <wp:inline distT="0" distB="0" distL="0" distR="0" wp14:anchorId="241EF3D4" wp14:editId="5C5D5F23">
            <wp:extent cx="5793105" cy="8197850"/>
            <wp:effectExtent l="19050" t="19050" r="17145" b="12700"/>
            <wp:docPr id="10130522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93105" cy="8197850"/>
                    </a:xfrm>
                    <a:prstGeom prst="rect">
                      <a:avLst/>
                    </a:prstGeom>
                    <a:noFill/>
                    <a:ln w="6350">
                      <a:solidFill>
                        <a:schemeClr val="tx1"/>
                      </a:solidFill>
                    </a:ln>
                  </pic:spPr>
                </pic:pic>
              </a:graphicData>
            </a:graphic>
          </wp:inline>
        </w:drawing>
      </w:r>
      <w:r>
        <w:rPr>
          <w:noProof/>
        </w:rPr>
        <w:lastRenderedPageBreak/>
        <w:drawing>
          <wp:inline distT="0" distB="0" distL="0" distR="0" wp14:anchorId="527CD788" wp14:editId="079E3B80">
            <wp:extent cx="5793105" cy="8197850"/>
            <wp:effectExtent l="19050" t="19050" r="17145" b="12700"/>
            <wp:docPr id="9525437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93105" cy="8197850"/>
                    </a:xfrm>
                    <a:prstGeom prst="rect">
                      <a:avLst/>
                    </a:prstGeom>
                    <a:noFill/>
                    <a:ln w="6350">
                      <a:solidFill>
                        <a:schemeClr val="tx1"/>
                      </a:solidFill>
                    </a:ln>
                  </pic:spPr>
                </pic:pic>
              </a:graphicData>
            </a:graphic>
          </wp:inline>
        </w:drawing>
      </w:r>
    </w:p>
    <w:p w14:paraId="144C25D2" w14:textId="77777777" w:rsidR="0045661A" w:rsidRDefault="0045661A" w:rsidP="00451E53">
      <w:pPr>
        <w:rPr>
          <w:rFonts w:ascii="Arial" w:hAnsi="Arial" w:cs="Arial"/>
          <w:b/>
          <w:bCs/>
          <w:sz w:val="24"/>
          <w:szCs w:val="24"/>
        </w:rPr>
        <w:sectPr w:rsidR="0045661A" w:rsidSect="0045661A">
          <w:pgSz w:w="18722" w:h="12242" w:orient="landscape" w:code="14"/>
          <w:pgMar w:top="1418" w:right="1701" w:bottom="1701" w:left="1474" w:header="720" w:footer="720" w:gutter="0"/>
          <w:pgNumType w:start="13"/>
          <w:cols w:space="720"/>
        </w:sectPr>
      </w:pPr>
      <w:r w:rsidRPr="0045661A">
        <w:rPr>
          <w:rFonts w:ascii="Arial" w:hAnsi="Arial" w:cs="Arial"/>
          <w:b/>
          <w:bCs/>
          <w:sz w:val="24"/>
          <w:szCs w:val="24"/>
        </w:rPr>
        <w:lastRenderedPageBreak/>
        <w:drawing>
          <wp:inline distT="0" distB="0" distL="0" distR="0" wp14:anchorId="32341CB2" wp14:editId="39C34C1F">
            <wp:extent cx="9893300" cy="6038850"/>
            <wp:effectExtent l="19050" t="19050" r="12700" b="19050"/>
            <wp:docPr id="1328540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540128" name=""/>
                    <pic:cNvPicPr/>
                  </pic:nvPicPr>
                  <pic:blipFill>
                    <a:blip r:embed="rId38"/>
                    <a:stretch>
                      <a:fillRect/>
                    </a:stretch>
                  </pic:blipFill>
                  <pic:spPr>
                    <a:xfrm>
                      <a:off x="0" y="0"/>
                      <a:ext cx="9893300" cy="6038850"/>
                    </a:xfrm>
                    <a:prstGeom prst="rect">
                      <a:avLst/>
                    </a:prstGeom>
                    <a:ln w="6350">
                      <a:solidFill>
                        <a:schemeClr val="tx1"/>
                      </a:solidFill>
                    </a:ln>
                  </pic:spPr>
                </pic:pic>
              </a:graphicData>
            </a:graphic>
          </wp:inline>
        </w:drawing>
      </w:r>
    </w:p>
    <w:p w14:paraId="6306C86C" w14:textId="0DA4813D" w:rsidR="00451E53" w:rsidRPr="005C1CEA" w:rsidRDefault="00451E53" w:rsidP="00451E53">
      <w:pPr>
        <w:pStyle w:val="Heading2"/>
        <w:numPr>
          <w:ilvl w:val="0"/>
          <w:numId w:val="13"/>
        </w:numPr>
        <w:spacing w:line="360" w:lineRule="auto"/>
        <w:ind w:left="426"/>
        <w:jc w:val="both"/>
        <w:rPr>
          <w:rFonts w:ascii="Arial" w:hAnsi="Arial" w:cs="Arial"/>
          <w:szCs w:val="24"/>
        </w:rPr>
      </w:pPr>
      <w:r w:rsidRPr="005C1CEA">
        <w:rPr>
          <w:rFonts w:ascii="Arial" w:hAnsi="Arial" w:cs="Arial"/>
          <w:szCs w:val="24"/>
        </w:rPr>
        <w:lastRenderedPageBreak/>
        <w:t>Dokumentasi Terkait Pelaksanaan SKM  (Foto-Foto Pelaksanaan SKM)</w:t>
      </w:r>
    </w:p>
    <w:p w14:paraId="7AFEB9BA" w14:textId="77777777" w:rsidR="008C260F" w:rsidRPr="005C1CEA" w:rsidRDefault="008C260F" w:rsidP="008C260F"/>
    <w:p w14:paraId="5A7B5529" w14:textId="4569F9E4" w:rsidR="008C260F" w:rsidRPr="005C1CEA" w:rsidRDefault="008C260F" w:rsidP="008C260F">
      <w:pPr>
        <w:jc w:val="center"/>
      </w:pPr>
      <w:r w:rsidRPr="005C1CEA">
        <w:rPr>
          <w:noProof/>
        </w:rPr>
        <w:drawing>
          <wp:inline distT="0" distB="0" distL="0" distR="0" wp14:anchorId="2B6BBC94" wp14:editId="147B02C2">
            <wp:extent cx="2520000" cy="336009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20000" cy="3360093"/>
                    </a:xfrm>
                    <a:prstGeom prst="rect">
                      <a:avLst/>
                    </a:prstGeom>
                  </pic:spPr>
                </pic:pic>
              </a:graphicData>
            </a:graphic>
          </wp:inline>
        </w:drawing>
      </w:r>
      <w:r w:rsidRPr="005C1CEA">
        <w:rPr>
          <w:noProof/>
          <w:lang w:val="en-US"/>
        </w:rPr>
        <w:t xml:space="preserve">     </w:t>
      </w:r>
      <w:r w:rsidRPr="005C1CEA">
        <w:rPr>
          <w:noProof/>
        </w:rPr>
        <w:drawing>
          <wp:inline distT="0" distB="0" distL="0" distR="0" wp14:anchorId="19186194" wp14:editId="2F1794CA">
            <wp:extent cx="2520000" cy="336009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20000" cy="3360093"/>
                    </a:xfrm>
                    <a:prstGeom prst="rect">
                      <a:avLst/>
                    </a:prstGeom>
                  </pic:spPr>
                </pic:pic>
              </a:graphicData>
            </a:graphic>
          </wp:inline>
        </w:drawing>
      </w:r>
      <w:bookmarkEnd w:id="0"/>
    </w:p>
    <w:sectPr w:rsidR="008C260F" w:rsidRPr="005C1CEA" w:rsidSect="00AA5950">
      <w:pgSz w:w="12242" w:h="18722" w:code="14"/>
      <w:pgMar w:top="1701" w:right="1701" w:bottom="1701"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CDD1DB" w14:textId="77777777" w:rsidR="00BC6E47" w:rsidRDefault="00BC6E47">
      <w:pPr>
        <w:spacing w:after="0" w:line="240" w:lineRule="auto"/>
      </w:pPr>
      <w:r>
        <w:separator/>
      </w:r>
    </w:p>
  </w:endnote>
  <w:endnote w:type="continuationSeparator" w:id="0">
    <w:p w14:paraId="4D68E4D5" w14:textId="77777777" w:rsidR="00BC6E47" w:rsidRDefault="00BC6E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Noto Sans Symbols">
    <w:altName w:val="Times New Roman"/>
    <w:charset w:val="00"/>
    <w:family w:val="auto"/>
    <w:pitch w:val="default"/>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Nunito">
    <w:charset w:val="00"/>
    <w:family w:val="auto"/>
    <w:pitch w:val="variable"/>
    <w:sig w:usb0="A00002FF" w:usb1="5000204B" w:usb2="00000000" w:usb3="00000000" w:csb0="00000197"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AAD5C4" w14:textId="1FD8B106" w:rsidR="004021DE" w:rsidRDefault="004021DE" w:rsidP="00452CA9">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564553">
      <w:rPr>
        <w:noProof/>
        <w:color w:val="000000"/>
      </w:rPr>
      <w:t>ii</w:t>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02433667"/>
      <w:docPartObj>
        <w:docPartGallery w:val="Page Numbers (Bottom of Page)"/>
        <w:docPartUnique/>
      </w:docPartObj>
    </w:sdtPr>
    <w:sdtEndPr>
      <w:rPr>
        <w:noProof/>
      </w:rPr>
    </w:sdtEndPr>
    <w:sdtContent>
      <w:p w14:paraId="163A8A67" w14:textId="24CC2902" w:rsidR="00033EE6" w:rsidRDefault="00033EE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AFBCAC8" w14:textId="77777777" w:rsidR="004021DE" w:rsidRDefault="004021DE">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13997735"/>
      <w:docPartObj>
        <w:docPartGallery w:val="Page Numbers (Bottom of Page)"/>
        <w:docPartUnique/>
      </w:docPartObj>
    </w:sdtPr>
    <w:sdtEndPr>
      <w:rPr>
        <w:noProof/>
      </w:rPr>
    </w:sdtEndPr>
    <w:sdtContent>
      <w:p w14:paraId="1B7EAED1" w14:textId="664F401E" w:rsidR="00033EE6" w:rsidRDefault="00033EE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DA7B3F6" w14:textId="77777777" w:rsidR="00033EE6" w:rsidRDefault="00033EE6">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152CDA" w14:textId="77777777" w:rsidR="00BC6E47" w:rsidRDefault="00BC6E47">
      <w:pPr>
        <w:spacing w:after="0" w:line="240" w:lineRule="auto"/>
      </w:pPr>
      <w:r>
        <w:separator/>
      </w:r>
    </w:p>
  </w:footnote>
  <w:footnote w:type="continuationSeparator" w:id="0">
    <w:p w14:paraId="357059FA" w14:textId="77777777" w:rsidR="00BC6E47" w:rsidRDefault="00BC6E4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9C19915A"/>
    <w:multiLevelType w:val="multilevel"/>
    <w:tmpl w:val="CFE29A3A"/>
    <w:lvl w:ilvl="0">
      <w:start w:val="1"/>
      <w:numFmt w:val="lowerLetter"/>
      <w:lvlText w:val="%1."/>
      <w:lvlJc w:val="left"/>
      <w:pPr>
        <w:tabs>
          <w:tab w:val="num" w:pos="0"/>
        </w:tabs>
        <w:ind w:left="480" w:hanging="480"/>
      </w:pPr>
    </w:lvl>
    <w:lvl w:ilvl="1">
      <w:start w:val="1"/>
      <w:numFmt w:val="lowerLetter"/>
      <w:lvlText w:val="%2."/>
      <w:lvlJc w:val="left"/>
      <w:pPr>
        <w:tabs>
          <w:tab w:val="num" w:pos="720"/>
        </w:tabs>
        <w:ind w:left="1200" w:hanging="480"/>
      </w:pPr>
    </w:lvl>
    <w:lvl w:ilvl="2">
      <w:start w:val="1"/>
      <w:numFmt w:val="lowerLetter"/>
      <w:lvlText w:val="%3."/>
      <w:lvlJc w:val="left"/>
      <w:pPr>
        <w:tabs>
          <w:tab w:val="num" w:pos="1440"/>
        </w:tabs>
        <w:ind w:left="1920" w:hanging="480"/>
      </w:pPr>
    </w:lvl>
    <w:lvl w:ilvl="3">
      <w:start w:val="1"/>
      <w:numFmt w:val="lowerLetter"/>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Letter"/>
      <w:lvlText w:val="%6."/>
      <w:lvlJc w:val="left"/>
      <w:pPr>
        <w:tabs>
          <w:tab w:val="num" w:pos="3600"/>
        </w:tabs>
        <w:ind w:left="4080" w:hanging="480"/>
      </w:pPr>
    </w:lvl>
    <w:lvl w:ilvl="6">
      <w:start w:val="1"/>
      <w:numFmt w:val="lowerLetter"/>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1" w15:restartNumberingAfterBreak="0">
    <w:nsid w:val="02A943F2"/>
    <w:multiLevelType w:val="hybridMultilevel"/>
    <w:tmpl w:val="908A9F1C"/>
    <w:lvl w:ilvl="0" w:tplc="570A8722">
      <w:start w:val="1"/>
      <w:numFmt w:val="decimal"/>
      <w:lvlText w:val="%1."/>
      <w:lvlJc w:val="left"/>
      <w:pPr>
        <w:ind w:left="720" w:hanging="360"/>
      </w:pPr>
      <w:rPr>
        <w:rFonts w:hint="default"/>
        <w:color w:val="auto"/>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341122D"/>
    <w:multiLevelType w:val="hybridMultilevel"/>
    <w:tmpl w:val="D4BE39C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119669F5"/>
    <w:multiLevelType w:val="hybridMultilevel"/>
    <w:tmpl w:val="C472C4BA"/>
    <w:lvl w:ilvl="0" w:tplc="C92E6502">
      <w:start w:val="1"/>
      <w:numFmt w:val="decimal"/>
      <w:lvlText w:val="%1."/>
      <w:lvlJc w:val="left"/>
      <w:pPr>
        <w:ind w:left="644" w:hanging="360"/>
      </w:pPr>
      <w:rPr>
        <w:rFonts w:hint="default"/>
        <w:b w:val="0"/>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4" w15:restartNumberingAfterBreak="0">
    <w:nsid w:val="21627051"/>
    <w:multiLevelType w:val="multilevel"/>
    <w:tmpl w:val="2F7AD61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5" w15:restartNumberingAfterBreak="0">
    <w:nsid w:val="2304053E"/>
    <w:multiLevelType w:val="hybridMultilevel"/>
    <w:tmpl w:val="C8804A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46149F6"/>
    <w:multiLevelType w:val="multilevel"/>
    <w:tmpl w:val="B1EEA9AE"/>
    <w:lvl w:ilvl="0">
      <w:start w:val="1"/>
      <w:numFmt w:val="decimal"/>
      <w:lvlText w:val="%1."/>
      <w:lvlJc w:val="left"/>
      <w:pPr>
        <w:ind w:left="380" w:hanging="380"/>
      </w:pPr>
      <w:rPr>
        <w:rFonts w:ascii="Arial" w:eastAsia="Calibri" w:hAnsi="Arial" w:cs="Arial"/>
        <w:color w:val="FF0000"/>
      </w:rPr>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7" w15:restartNumberingAfterBreak="0">
    <w:nsid w:val="25264EF7"/>
    <w:multiLevelType w:val="multilevel"/>
    <w:tmpl w:val="3EB87270"/>
    <w:lvl w:ilvl="0">
      <w:start w:val="3"/>
      <w:numFmt w:val="decimal"/>
      <w:lvlText w:val="%1."/>
      <w:lvlJc w:val="left"/>
      <w:pPr>
        <w:ind w:left="390" w:hanging="390"/>
      </w:pPr>
      <w:rPr>
        <w:rFonts w:hint="default"/>
        <w:b/>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8" w15:restartNumberingAfterBreak="0">
    <w:nsid w:val="2A3B5DED"/>
    <w:multiLevelType w:val="multilevel"/>
    <w:tmpl w:val="25523FD2"/>
    <w:lvl w:ilvl="0">
      <w:start w:val="1"/>
      <w:numFmt w:val="decimal"/>
      <w:lvlText w:val="%1"/>
      <w:lvlJc w:val="left"/>
      <w:pPr>
        <w:ind w:left="1181" w:hanging="437"/>
      </w:pPr>
    </w:lvl>
    <w:lvl w:ilvl="1">
      <w:start w:val="1"/>
      <w:numFmt w:val="decimal"/>
      <w:lvlText w:val="%1.%2."/>
      <w:lvlJc w:val="left"/>
      <w:pPr>
        <w:ind w:left="1181" w:hanging="437"/>
      </w:pPr>
      <w:rPr>
        <w:rFonts w:ascii="Arial" w:eastAsia="Arial" w:hAnsi="Arial" w:cs="Arial"/>
        <w:sz w:val="22"/>
        <w:szCs w:val="22"/>
      </w:rPr>
    </w:lvl>
    <w:lvl w:ilvl="2">
      <w:start w:val="1"/>
      <w:numFmt w:val="lowerLetter"/>
      <w:lvlText w:val="%3."/>
      <w:lvlJc w:val="left"/>
      <w:pPr>
        <w:ind w:left="1605" w:hanging="360"/>
      </w:pPr>
      <w:rPr>
        <w:sz w:val="24"/>
        <w:szCs w:val="24"/>
      </w:rPr>
    </w:lvl>
    <w:lvl w:ilvl="3">
      <w:start w:val="1"/>
      <w:numFmt w:val="bullet"/>
      <w:lvlText w:val="•"/>
      <w:lvlJc w:val="left"/>
      <w:pPr>
        <w:ind w:left="3326" w:hanging="360"/>
      </w:pPr>
    </w:lvl>
    <w:lvl w:ilvl="4">
      <w:start w:val="1"/>
      <w:numFmt w:val="bullet"/>
      <w:lvlText w:val="•"/>
      <w:lvlJc w:val="left"/>
      <w:pPr>
        <w:ind w:left="4189" w:hanging="360"/>
      </w:pPr>
    </w:lvl>
    <w:lvl w:ilvl="5">
      <w:start w:val="1"/>
      <w:numFmt w:val="bullet"/>
      <w:lvlText w:val="•"/>
      <w:lvlJc w:val="left"/>
      <w:pPr>
        <w:ind w:left="5052" w:hanging="360"/>
      </w:pPr>
    </w:lvl>
    <w:lvl w:ilvl="6">
      <w:start w:val="1"/>
      <w:numFmt w:val="bullet"/>
      <w:lvlText w:val="•"/>
      <w:lvlJc w:val="left"/>
      <w:pPr>
        <w:ind w:left="5915" w:hanging="360"/>
      </w:pPr>
    </w:lvl>
    <w:lvl w:ilvl="7">
      <w:start w:val="1"/>
      <w:numFmt w:val="bullet"/>
      <w:lvlText w:val="•"/>
      <w:lvlJc w:val="left"/>
      <w:pPr>
        <w:ind w:left="6778" w:hanging="360"/>
      </w:pPr>
    </w:lvl>
    <w:lvl w:ilvl="8">
      <w:start w:val="1"/>
      <w:numFmt w:val="bullet"/>
      <w:lvlText w:val="•"/>
      <w:lvlJc w:val="left"/>
      <w:pPr>
        <w:ind w:left="7641" w:hanging="360"/>
      </w:pPr>
    </w:lvl>
  </w:abstractNum>
  <w:abstractNum w:abstractNumId="9" w15:restartNumberingAfterBreak="0">
    <w:nsid w:val="2BF81613"/>
    <w:multiLevelType w:val="hybridMultilevel"/>
    <w:tmpl w:val="2C26FC1C"/>
    <w:lvl w:ilvl="0" w:tplc="3809000F">
      <w:start w:val="1"/>
      <w:numFmt w:val="decimal"/>
      <w:lvlText w:val="%1."/>
      <w:lvlJc w:val="left"/>
      <w:pPr>
        <w:ind w:left="1809" w:hanging="360"/>
      </w:pPr>
    </w:lvl>
    <w:lvl w:ilvl="1" w:tplc="38090019" w:tentative="1">
      <w:start w:val="1"/>
      <w:numFmt w:val="lowerLetter"/>
      <w:lvlText w:val="%2."/>
      <w:lvlJc w:val="left"/>
      <w:pPr>
        <w:ind w:left="2529" w:hanging="360"/>
      </w:pPr>
    </w:lvl>
    <w:lvl w:ilvl="2" w:tplc="3809001B" w:tentative="1">
      <w:start w:val="1"/>
      <w:numFmt w:val="lowerRoman"/>
      <w:lvlText w:val="%3."/>
      <w:lvlJc w:val="right"/>
      <w:pPr>
        <w:ind w:left="3249" w:hanging="180"/>
      </w:pPr>
    </w:lvl>
    <w:lvl w:ilvl="3" w:tplc="3809000F" w:tentative="1">
      <w:start w:val="1"/>
      <w:numFmt w:val="decimal"/>
      <w:lvlText w:val="%4."/>
      <w:lvlJc w:val="left"/>
      <w:pPr>
        <w:ind w:left="3969" w:hanging="360"/>
      </w:pPr>
    </w:lvl>
    <w:lvl w:ilvl="4" w:tplc="38090019" w:tentative="1">
      <w:start w:val="1"/>
      <w:numFmt w:val="lowerLetter"/>
      <w:lvlText w:val="%5."/>
      <w:lvlJc w:val="left"/>
      <w:pPr>
        <w:ind w:left="4689" w:hanging="360"/>
      </w:pPr>
    </w:lvl>
    <w:lvl w:ilvl="5" w:tplc="3809001B" w:tentative="1">
      <w:start w:val="1"/>
      <w:numFmt w:val="lowerRoman"/>
      <w:lvlText w:val="%6."/>
      <w:lvlJc w:val="right"/>
      <w:pPr>
        <w:ind w:left="5409" w:hanging="180"/>
      </w:pPr>
    </w:lvl>
    <w:lvl w:ilvl="6" w:tplc="3809000F" w:tentative="1">
      <w:start w:val="1"/>
      <w:numFmt w:val="decimal"/>
      <w:lvlText w:val="%7."/>
      <w:lvlJc w:val="left"/>
      <w:pPr>
        <w:ind w:left="6129" w:hanging="360"/>
      </w:pPr>
    </w:lvl>
    <w:lvl w:ilvl="7" w:tplc="38090019" w:tentative="1">
      <w:start w:val="1"/>
      <w:numFmt w:val="lowerLetter"/>
      <w:lvlText w:val="%8."/>
      <w:lvlJc w:val="left"/>
      <w:pPr>
        <w:ind w:left="6849" w:hanging="360"/>
      </w:pPr>
    </w:lvl>
    <w:lvl w:ilvl="8" w:tplc="3809001B" w:tentative="1">
      <w:start w:val="1"/>
      <w:numFmt w:val="lowerRoman"/>
      <w:lvlText w:val="%9."/>
      <w:lvlJc w:val="right"/>
      <w:pPr>
        <w:ind w:left="7569" w:hanging="180"/>
      </w:pPr>
    </w:lvl>
  </w:abstractNum>
  <w:abstractNum w:abstractNumId="10" w15:restartNumberingAfterBreak="0">
    <w:nsid w:val="2EB873FB"/>
    <w:multiLevelType w:val="multilevel"/>
    <w:tmpl w:val="848A20F8"/>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1" w15:restartNumberingAfterBreak="0">
    <w:nsid w:val="2F3F4741"/>
    <w:multiLevelType w:val="multilevel"/>
    <w:tmpl w:val="8E18A9BA"/>
    <w:lvl w:ilvl="0">
      <w:start w:val="1"/>
      <w:numFmt w:val="bullet"/>
      <w:lvlText w:val=""/>
      <w:lvlJc w:val="left"/>
      <w:pPr>
        <w:ind w:left="380" w:hanging="380"/>
      </w:pPr>
      <w:rPr>
        <w:rFonts w:ascii="Symbol" w:hAnsi="Symbol" w:hint="default"/>
      </w:rPr>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12" w15:restartNumberingAfterBreak="0">
    <w:nsid w:val="315D6E73"/>
    <w:multiLevelType w:val="hybridMultilevel"/>
    <w:tmpl w:val="485C81EE"/>
    <w:lvl w:ilvl="0" w:tplc="0409000F">
      <w:start w:val="1"/>
      <w:numFmt w:val="decimal"/>
      <w:lvlText w:val="%1."/>
      <w:lvlJc w:val="left"/>
      <w:pPr>
        <w:ind w:left="720" w:hanging="360"/>
      </w:pPr>
      <w:rPr>
        <w:rFonts w:hint="default"/>
      </w:rPr>
    </w:lvl>
    <w:lvl w:ilvl="1" w:tplc="F1FAA0C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C5069C"/>
    <w:multiLevelType w:val="hybridMultilevel"/>
    <w:tmpl w:val="8252FE2E"/>
    <w:lvl w:ilvl="0" w:tplc="2D7C71CE">
      <w:start w:val="1"/>
      <w:numFmt w:val="decimal"/>
      <w:lvlText w:val="%1."/>
      <w:lvlJc w:val="center"/>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3B0E4C4C"/>
    <w:multiLevelType w:val="multilevel"/>
    <w:tmpl w:val="22C427EE"/>
    <w:lvl w:ilvl="0">
      <w:start w:val="1"/>
      <w:numFmt w:val="decimal"/>
      <w:lvlText w:val="%1."/>
      <w:lvlJc w:val="left"/>
      <w:pPr>
        <w:ind w:left="1080" w:hanging="360"/>
      </w:pPr>
    </w:lvl>
    <w:lvl w:ilvl="1">
      <w:start w:val="1"/>
      <w:numFmt w:val="decimal"/>
      <w:lvlText w:val="%2."/>
      <w:lvlJc w:val="left"/>
      <w:pPr>
        <w:ind w:left="1080" w:hanging="360"/>
      </w:pPr>
    </w:lvl>
    <w:lvl w:ilvl="2">
      <w:start w:val="1"/>
      <w:numFmt w:val="decimal"/>
      <w:lvlText w:val="%1.%2.%3"/>
      <w:lvlJc w:val="left"/>
      <w:pPr>
        <w:ind w:left="1440" w:hanging="720"/>
      </w:pPr>
    </w:lvl>
    <w:lvl w:ilvl="3">
      <w:start w:val="1"/>
      <w:numFmt w:val="decimal"/>
      <w:lvlText w:val="%1.%2.%3.%4"/>
      <w:lvlJc w:val="left"/>
      <w:pPr>
        <w:ind w:left="1440" w:hanging="720"/>
      </w:pPr>
    </w:lvl>
    <w:lvl w:ilvl="4">
      <w:start w:val="1"/>
      <w:numFmt w:val="decimal"/>
      <w:lvlText w:val="%1.%2.%3.%4.%5"/>
      <w:lvlJc w:val="left"/>
      <w:pPr>
        <w:ind w:left="1800" w:hanging="1080"/>
      </w:pPr>
    </w:lvl>
    <w:lvl w:ilvl="5">
      <w:start w:val="1"/>
      <w:numFmt w:val="decimal"/>
      <w:lvlText w:val="%1.%2.%3.%4.%5.%6"/>
      <w:lvlJc w:val="left"/>
      <w:pPr>
        <w:ind w:left="2160" w:hanging="1440"/>
      </w:pPr>
    </w:lvl>
    <w:lvl w:ilvl="6">
      <w:start w:val="1"/>
      <w:numFmt w:val="decimal"/>
      <w:lvlText w:val="%1.%2.%3.%4.%5.%6.%7"/>
      <w:lvlJc w:val="left"/>
      <w:pPr>
        <w:ind w:left="2160" w:hanging="1440"/>
      </w:pPr>
    </w:lvl>
    <w:lvl w:ilvl="7">
      <w:start w:val="1"/>
      <w:numFmt w:val="decimal"/>
      <w:lvlText w:val="%1.%2.%3.%4.%5.%6.%7.%8"/>
      <w:lvlJc w:val="left"/>
      <w:pPr>
        <w:ind w:left="2520" w:hanging="1800"/>
      </w:pPr>
    </w:lvl>
    <w:lvl w:ilvl="8">
      <w:start w:val="1"/>
      <w:numFmt w:val="decimal"/>
      <w:lvlText w:val="%1.%2.%3.%4.%5.%6.%7.%8.%9"/>
      <w:lvlJc w:val="left"/>
      <w:pPr>
        <w:ind w:left="2520" w:hanging="1800"/>
      </w:pPr>
    </w:lvl>
  </w:abstractNum>
  <w:abstractNum w:abstractNumId="15" w15:restartNumberingAfterBreak="0">
    <w:nsid w:val="3B723FD9"/>
    <w:multiLevelType w:val="hybridMultilevel"/>
    <w:tmpl w:val="5CA471B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3C0E352F"/>
    <w:multiLevelType w:val="multilevel"/>
    <w:tmpl w:val="AFE45C70"/>
    <w:lvl w:ilvl="0">
      <w:start w:val="1"/>
      <w:numFmt w:val="decimal"/>
      <w:lvlText w:val="%1."/>
      <w:lvlJc w:val="left"/>
      <w:pPr>
        <w:ind w:left="380" w:hanging="380"/>
      </w:pPr>
      <w:rPr>
        <w:rFonts w:hint="default"/>
        <w:color w:val="FF0000"/>
      </w:rPr>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17" w15:restartNumberingAfterBreak="0">
    <w:nsid w:val="404903D9"/>
    <w:multiLevelType w:val="multilevel"/>
    <w:tmpl w:val="95960F28"/>
    <w:lvl w:ilvl="0">
      <w:start w:val="4"/>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560" w:hanging="1800"/>
      </w:pPr>
      <w:rPr>
        <w:rFonts w:hint="default"/>
        <w:b/>
      </w:rPr>
    </w:lvl>
  </w:abstractNum>
  <w:abstractNum w:abstractNumId="18" w15:restartNumberingAfterBreak="0">
    <w:nsid w:val="41DE211A"/>
    <w:multiLevelType w:val="multilevel"/>
    <w:tmpl w:val="48E86A5E"/>
    <w:lvl w:ilvl="0">
      <w:start w:val="1"/>
      <w:numFmt w:val="lowerLetter"/>
      <w:lvlText w:val="%1."/>
      <w:lvlJc w:val="left"/>
      <w:pPr>
        <w:ind w:left="1080" w:hanging="360"/>
      </w:pPr>
    </w:lvl>
    <w:lvl w:ilvl="1">
      <w:start w:val="1"/>
      <w:numFmt w:val="decimal"/>
      <w:lvlText w:val="%1.%2"/>
      <w:lvlJc w:val="left"/>
      <w:pPr>
        <w:ind w:left="1080" w:hanging="360"/>
      </w:pPr>
      <w:rPr>
        <w:b/>
      </w:rPr>
    </w:lvl>
    <w:lvl w:ilvl="2">
      <w:start w:val="1"/>
      <w:numFmt w:val="decimal"/>
      <w:lvlText w:val="%1.%2.%3"/>
      <w:lvlJc w:val="left"/>
      <w:pPr>
        <w:ind w:left="1440" w:hanging="720"/>
      </w:pPr>
      <w:rPr>
        <w:b/>
      </w:rPr>
    </w:lvl>
    <w:lvl w:ilvl="3">
      <w:start w:val="1"/>
      <w:numFmt w:val="decimal"/>
      <w:lvlText w:val="%1.%2.%3.%4"/>
      <w:lvlJc w:val="left"/>
      <w:pPr>
        <w:ind w:left="1440" w:hanging="720"/>
      </w:pPr>
      <w:rPr>
        <w:b/>
      </w:rPr>
    </w:lvl>
    <w:lvl w:ilvl="4">
      <w:start w:val="1"/>
      <w:numFmt w:val="decimal"/>
      <w:lvlText w:val="%1.%2.%3.%4.%5"/>
      <w:lvlJc w:val="left"/>
      <w:pPr>
        <w:ind w:left="1800" w:hanging="1080"/>
      </w:pPr>
      <w:rPr>
        <w:b/>
      </w:rPr>
    </w:lvl>
    <w:lvl w:ilvl="5">
      <w:start w:val="1"/>
      <w:numFmt w:val="decimal"/>
      <w:lvlText w:val="%1.%2.%3.%4.%5.%6"/>
      <w:lvlJc w:val="left"/>
      <w:pPr>
        <w:ind w:left="1800" w:hanging="1080"/>
      </w:pPr>
      <w:rPr>
        <w:b/>
      </w:rPr>
    </w:lvl>
    <w:lvl w:ilvl="6">
      <w:start w:val="1"/>
      <w:numFmt w:val="decimal"/>
      <w:lvlText w:val="%1.%2.%3.%4.%5.%6.%7"/>
      <w:lvlJc w:val="left"/>
      <w:pPr>
        <w:ind w:left="2160" w:hanging="1440"/>
      </w:pPr>
      <w:rPr>
        <w:b/>
      </w:rPr>
    </w:lvl>
    <w:lvl w:ilvl="7">
      <w:start w:val="1"/>
      <w:numFmt w:val="decimal"/>
      <w:lvlText w:val="%1.%2.%3.%4.%5.%6.%7.%8"/>
      <w:lvlJc w:val="left"/>
      <w:pPr>
        <w:ind w:left="2160" w:hanging="1440"/>
      </w:pPr>
      <w:rPr>
        <w:b/>
      </w:rPr>
    </w:lvl>
    <w:lvl w:ilvl="8">
      <w:start w:val="1"/>
      <w:numFmt w:val="decimal"/>
      <w:lvlText w:val="%1.%2.%3.%4.%5.%6.%7.%8.%9"/>
      <w:lvlJc w:val="left"/>
      <w:pPr>
        <w:ind w:left="2520" w:hanging="1800"/>
      </w:pPr>
      <w:rPr>
        <w:b/>
      </w:rPr>
    </w:lvl>
  </w:abstractNum>
  <w:abstractNum w:abstractNumId="19" w15:restartNumberingAfterBreak="0">
    <w:nsid w:val="431834F9"/>
    <w:multiLevelType w:val="multilevel"/>
    <w:tmpl w:val="EC2858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37C30D7"/>
    <w:multiLevelType w:val="multilevel"/>
    <w:tmpl w:val="EA2883CA"/>
    <w:lvl w:ilvl="0">
      <w:start w:val="1"/>
      <w:numFmt w:val="decimal"/>
      <w:lvlText w:val="%1."/>
      <w:lvlJc w:val="left"/>
      <w:pPr>
        <w:ind w:left="1080" w:hanging="360"/>
      </w:pPr>
    </w:lvl>
    <w:lvl w:ilvl="1">
      <w:start w:val="1"/>
      <w:numFmt w:val="decimal"/>
      <w:lvlText w:val="%1.%2"/>
      <w:lvlJc w:val="left"/>
      <w:pPr>
        <w:ind w:left="1080" w:hanging="360"/>
      </w:pPr>
    </w:lvl>
    <w:lvl w:ilvl="2">
      <w:start w:val="1"/>
      <w:numFmt w:val="decimal"/>
      <w:lvlText w:val="%1.%2.%3"/>
      <w:lvlJc w:val="left"/>
      <w:pPr>
        <w:ind w:left="1440" w:hanging="720"/>
      </w:pPr>
    </w:lvl>
    <w:lvl w:ilvl="3">
      <w:start w:val="1"/>
      <w:numFmt w:val="decimal"/>
      <w:lvlText w:val="%1.%2.%3.%4"/>
      <w:lvlJc w:val="left"/>
      <w:pPr>
        <w:ind w:left="1440" w:hanging="720"/>
      </w:pPr>
    </w:lvl>
    <w:lvl w:ilvl="4">
      <w:start w:val="1"/>
      <w:numFmt w:val="decimal"/>
      <w:lvlText w:val="%1.%2.%3.%4.%5"/>
      <w:lvlJc w:val="left"/>
      <w:pPr>
        <w:ind w:left="1800" w:hanging="1080"/>
      </w:pPr>
    </w:lvl>
    <w:lvl w:ilvl="5">
      <w:start w:val="1"/>
      <w:numFmt w:val="decimal"/>
      <w:lvlText w:val="%1.%2.%3.%4.%5.%6"/>
      <w:lvlJc w:val="left"/>
      <w:pPr>
        <w:ind w:left="2160" w:hanging="1440"/>
      </w:pPr>
    </w:lvl>
    <w:lvl w:ilvl="6">
      <w:start w:val="1"/>
      <w:numFmt w:val="decimal"/>
      <w:lvlText w:val="%1.%2.%3.%4.%5.%6.%7"/>
      <w:lvlJc w:val="left"/>
      <w:pPr>
        <w:ind w:left="2160" w:hanging="1440"/>
      </w:pPr>
    </w:lvl>
    <w:lvl w:ilvl="7">
      <w:start w:val="1"/>
      <w:numFmt w:val="decimal"/>
      <w:lvlText w:val="%1.%2.%3.%4.%5.%6.%7.%8"/>
      <w:lvlJc w:val="left"/>
      <w:pPr>
        <w:ind w:left="2520" w:hanging="1800"/>
      </w:pPr>
    </w:lvl>
    <w:lvl w:ilvl="8">
      <w:start w:val="1"/>
      <w:numFmt w:val="decimal"/>
      <w:lvlText w:val="%1.%2.%3.%4.%5.%6.%7.%8.%9"/>
      <w:lvlJc w:val="left"/>
      <w:pPr>
        <w:ind w:left="2520" w:hanging="1800"/>
      </w:pPr>
    </w:lvl>
  </w:abstractNum>
  <w:abstractNum w:abstractNumId="21" w15:restartNumberingAfterBreak="0">
    <w:nsid w:val="48C26DD7"/>
    <w:multiLevelType w:val="hybridMultilevel"/>
    <w:tmpl w:val="C8E81D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ED92A3D"/>
    <w:multiLevelType w:val="multilevel"/>
    <w:tmpl w:val="221CE960"/>
    <w:lvl w:ilvl="0">
      <w:start w:val="1"/>
      <w:numFmt w:val="decimal"/>
      <w:lvlText w:val="%1."/>
      <w:lvlJc w:val="left"/>
      <w:pPr>
        <w:ind w:left="1080" w:hanging="360"/>
      </w:pPr>
    </w:lvl>
    <w:lvl w:ilvl="1">
      <w:start w:val="1"/>
      <w:numFmt w:val="decimal"/>
      <w:lvlText w:val="%1.%2"/>
      <w:lvlJc w:val="left"/>
      <w:pPr>
        <w:ind w:left="360" w:hanging="360"/>
      </w:pPr>
      <w:rPr>
        <w:b/>
      </w:rPr>
    </w:lvl>
    <w:lvl w:ilvl="2">
      <w:start w:val="1"/>
      <w:numFmt w:val="decimal"/>
      <w:lvlText w:val="%1.%2.%3"/>
      <w:lvlJc w:val="left"/>
      <w:pPr>
        <w:ind w:left="1440" w:hanging="720"/>
      </w:pPr>
      <w:rPr>
        <w:b/>
      </w:rPr>
    </w:lvl>
    <w:lvl w:ilvl="3">
      <w:start w:val="1"/>
      <w:numFmt w:val="decimal"/>
      <w:lvlText w:val="%1.%2.%3.%4"/>
      <w:lvlJc w:val="left"/>
      <w:pPr>
        <w:ind w:left="1440" w:hanging="720"/>
      </w:pPr>
      <w:rPr>
        <w:b/>
      </w:rPr>
    </w:lvl>
    <w:lvl w:ilvl="4">
      <w:start w:val="1"/>
      <w:numFmt w:val="decimal"/>
      <w:lvlText w:val="%1.%2.%3.%4.%5"/>
      <w:lvlJc w:val="left"/>
      <w:pPr>
        <w:ind w:left="1800" w:hanging="1080"/>
      </w:pPr>
      <w:rPr>
        <w:b/>
      </w:rPr>
    </w:lvl>
    <w:lvl w:ilvl="5">
      <w:start w:val="1"/>
      <w:numFmt w:val="decimal"/>
      <w:lvlText w:val="%1.%2.%3.%4.%5.%6"/>
      <w:lvlJc w:val="left"/>
      <w:pPr>
        <w:ind w:left="1800" w:hanging="1080"/>
      </w:pPr>
      <w:rPr>
        <w:b/>
      </w:rPr>
    </w:lvl>
    <w:lvl w:ilvl="6">
      <w:start w:val="1"/>
      <w:numFmt w:val="decimal"/>
      <w:lvlText w:val="%1.%2.%3.%4.%5.%6.%7"/>
      <w:lvlJc w:val="left"/>
      <w:pPr>
        <w:ind w:left="2160" w:hanging="1440"/>
      </w:pPr>
      <w:rPr>
        <w:b/>
      </w:rPr>
    </w:lvl>
    <w:lvl w:ilvl="7">
      <w:start w:val="1"/>
      <w:numFmt w:val="decimal"/>
      <w:lvlText w:val="%1.%2.%3.%4.%5.%6.%7.%8"/>
      <w:lvlJc w:val="left"/>
      <w:pPr>
        <w:ind w:left="2160" w:hanging="1440"/>
      </w:pPr>
      <w:rPr>
        <w:b/>
      </w:rPr>
    </w:lvl>
    <w:lvl w:ilvl="8">
      <w:start w:val="1"/>
      <w:numFmt w:val="decimal"/>
      <w:lvlText w:val="%1.%2.%3.%4.%5.%6.%7.%8.%9"/>
      <w:lvlJc w:val="left"/>
      <w:pPr>
        <w:ind w:left="2520" w:hanging="1800"/>
      </w:pPr>
      <w:rPr>
        <w:b/>
      </w:rPr>
    </w:lvl>
  </w:abstractNum>
  <w:abstractNum w:abstractNumId="23" w15:restartNumberingAfterBreak="0">
    <w:nsid w:val="50EE0622"/>
    <w:multiLevelType w:val="multilevel"/>
    <w:tmpl w:val="0DE0C08E"/>
    <w:lvl w:ilvl="0">
      <w:start w:val="1"/>
      <w:numFmt w:val="bullet"/>
      <w:lvlText w:val="●"/>
      <w:lvlJc w:val="left"/>
      <w:pPr>
        <w:ind w:left="1604" w:hanging="360"/>
      </w:pPr>
      <w:rPr>
        <w:rFonts w:ascii="Noto Sans Symbols" w:eastAsia="Noto Sans Symbols" w:hAnsi="Noto Sans Symbols" w:cs="Noto Sans Symbols"/>
      </w:rPr>
    </w:lvl>
    <w:lvl w:ilvl="1">
      <w:start w:val="1"/>
      <w:numFmt w:val="bullet"/>
      <w:lvlText w:val="o"/>
      <w:lvlJc w:val="left"/>
      <w:pPr>
        <w:ind w:left="2324" w:hanging="360"/>
      </w:pPr>
      <w:rPr>
        <w:rFonts w:ascii="Courier New" w:eastAsia="Courier New" w:hAnsi="Courier New" w:cs="Courier New"/>
      </w:rPr>
    </w:lvl>
    <w:lvl w:ilvl="2">
      <w:start w:val="1"/>
      <w:numFmt w:val="bullet"/>
      <w:lvlText w:val="▪"/>
      <w:lvlJc w:val="left"/>
      <w:pPr>
        <w:ind w:left="3044" w:hanging="360"/>
      </w:pPr>
      <w:rPr>
        <w:rFonts w:ascii="Noto Sans Symbols" w:eastAsia="Noto Sans Symbols" w:hAnsi="Noto Sans Symbols" w:cs="Noto Sans Symbols"/>
      </w:rPr>
    </w:lvl>
    <w:lvl w:ilvl="3">
      <w:start w:val="1"/>
      <w:numFmt w:val="bullet"/>
      <w:lvlText w:val="●"/>
      <w:lvlJc w:val="left"/>
      <w:pPr>
        <w:ind w:left="3764" w:hanging="360"/>
      </w:pPr>
      <w:rPr>
        <w:rFonts w:ascii="Noto Sans Symbols" w:eastAsia="Noto Sans Symbols" w:hAnsi="Noto Sans Symbols" w:cs="Noto Sans Symbols"/>
      </w:rPr>
    </w:lvl>
    <w:lvl w:ilvl="4">
      <w:start w:val="1"/>
      <w:numFmt w:val="bullet"/>
      <w:lvlText w:val="o"/>
      <w:lvlJc w:val="left"/>
      <w:pPr>
        <w:ind w:left="4484" w:hanging="360"/>
      </w:pPr>
      <w:rPr>
        <w:rFonts w:ascii="Courier New" w:eastAsia="Courier New" w:hAnsi="Courier New" w:cs="Courier New"/>
      </w:rPr>
    </w:lvl>
    <w:lvl w:ilvl="5">
      <w:start w:val="1"/>
      <w:numFmt w:val="bullet"/>
      <w:lvlText w:val="▪"/>
      <w:lvlJc w:val="left"/>
      <w:pPr>
        <w:ind w:left="5204" w:hanging="360"/>
      </w:pPr>
      <w:rPr>
        <w:rFonts w:ascii="Noto Sans Symbols" w:eastAsia="Noto Sans Symbols" w:hAnsi="Noto Sans Symbols" w:cs="Noto Sans Symbols"/>
      </w:rPr>
    </w:lvl>
    <w:lvl w:ilvl="6">
      <w:start w:val="1"/>
      <w:numFmt w:val="bullet"/>
      <w:lvlText w:val="●"/>
      <w:lvlJc w:val="left"/>
      <w:pPr>
        <w:ind w:left="5924" w:hanging="360"/>
      </w:pPr>
      <w:rPr>
        <w:rFonts w:ascii="Noto Sans Symbols" w:eastAsia="Noto Sans Symbols" w:hAnsi="Noto Sans Symbols" w:cs="Noto Sans Symbols"/>
      </w:rPr>
    </w:lvl>
    <w:lvl w:ilvl="7">
      <w:start w:val="1"/>
      <w:numFmt w:val="bullet"/>
      <w:lvlText w:val="o"/>
      <w:lvlJc w:val="left"/>
      <w:pPr>
        <w:ind w:left="6644" w:hanging="360"/>
      </w:pPr>
      <w:rPr>
        <w:rFonts w:ascii="Courier New" w:eastAsia="Courier New" w:hAnsi="Courier New" w:cs="Courier New"/>
      </w:rPr>
    </w:lvl>
    <w:lvl w:ilvl="8">
      <w:start w:val="1"/>
      <w:numFmt w:val="bullet"/>
      <w:lvlText w:val="▪"/>
      <w:lvlJc w:val="left"/>
      <w:pPr>
        <w:ind w:left="7364" w:hanging="360"/>
      </w:pPr>
      <w:rPr>
        <w:rFonts w:ascii="Noto Sans Symbols" w:eastAsia="Noto Sans Symbols" w:hAnsi="Noto Sans Symbols" w:cs="Noto Sans Symbols"/>
      </w:rPr>
    </w:lvl>
  </w:abstractNum>
  <w:abstractNum w:abstractNumId="24" w15:restartNumberingAfterBreak="0">
    <w:nsid w:val="57826BF6"/>
    <w:multiLevelType w:val="multilevel"/>
    <w:tmpl w:val="221E403E"/>
    <w:lvl w:ilvl="0">
      <w:start w:val="1"/>
      <w:numFmt w:val="decimal"/>
      <w:lvlText w:val="%1."/>
      <w:lvlJc w:val="left"/>
      <w:pPr>
        <w:ind w:left="380" w:hanging="380"/>
      </w:pPr>
      <w:rPr>
        <w:rFonts w:hint="default"/>
      </w:rPr>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25" w15:restartNumberingAfterBreak="0">
    <w:nsid w:val="57CA29BB"/>
    <w:multiLevelType w:val="multilevel"/>
    <w:tmpl w:val="39D4E68E"/>
    <w:lvl w:ilvl="0">
      <w:start w:val="1"/>
      <w:numFmt w:val="lowerLetter"/>
      <w:lvlText w:val="%1."/>
      <w:lvlJc w:val="left"/>
      <w:pPr>
        <w:ind w:left="1080" w:hanging="360"/>
      </w:pPr>
    </w:lvl>
    <w:lvl w:ilvl="1">
      <w:start w:val="1"/>
      <w:numFmt w:val="decimal"/>
      <w:lvlText w:val="%1.%2"/>
      <w:lvlJc w:val="left"/>
      <w:pPr>
        <w:ind w:left="1080" w:hanging="360"/>
      </w:pPr>
    </w:lvl>
    <w:lvl w:ilvl="2">
      <w:start w:val="1"/>
      <w:numFmt w:val="decimal"/>
      <w:lvlText w:val="%1.%2.%3"/>
      <w:lvlJc w:val="left"/>
      <w:pPr>
        <w:ind w:left="1440" w:hanging="720"/>
      </w:pPr>
    </w:lvl>
    <w:lvl w:ilvl="3">
      <w:start w:val="1"/>
      <w:numFmt w:val="decimal"/>
      <w:lvlText w:val="%1.%2.%3.%4"/>
      <w:lvlJc w:val="left"/>
      <w:pPr>
        <w:ind w:left="1440" w:hanging="720"/>
      </w:pPr>
    </w:lvl>
    <w:lvl w:ilvl="4">
      <w:start w:val="1"/>
      <w:numFmt w:val="decimal"/>
      <w:lvlText w:val="%1.%2.%3.%4.%5"/>
      <w:lvlJc w:val="left"/>
      <w:pPr>
        <w:ind w:left="1800" w:hanging="1080"/>
      </w:pPr>
    </w:lvl>
    <w:lvl w:ilvl="5">
      <w:start w:val="1"/>
      <w:numFmt w:val="decimal"/>
      <w:lvlText w:val="%1.%2.%3.%4.%5.%6"/>
      <w:lvlJc w:val="left"/>
      <w:pPr>
        <w:ind w:left="2160" w:hanging="1440"/>
      </w:pPr>
    </w:lvl>
    <w:lvl w:ilvl="6">
      <w:start w:val="1"/>
      <w:numFmt w:val="decimal"/>
      <w:lvlText w:val="%1.%2.%3.%4.%5.%6.%7"/>
      <w:lvlJc w:val="left"/>
      <w:pPr>
        <w:ind w:left="2160" w:hanging="1440"/>
      </w:pPr>
    </w:lvl>
    <w:lvl w:ilvl="7">
      <w:start w:val="1"/>
      <w:numFmt w:val="decimal"/>
      <w:lvlText w:val="%1.%2.%3.%4.%5.%6.%7.%8"/>
      <w:lvlJc w:val="left"/>
      <w:pPr>
        <w:ind w:left="2520" w:hanging="1800"/>
      </w:pPr>
    </w:lvl>
    <w:lvl w:ilvl="8">
      <w:start w:val="1"/>
      <w:numFmt w:val="decimal"/>
      <w:lvlText w:val="%1.%2.%3.%4.%5.%6.%7.%8.%9"/>
      <w:lvlJc w:val="left"/>
      <w:pPr>
        <w:ind w:left="2520" w:hanging="1800"/>
      </w:pPr>
    </w:lvl>
  </w:abstractNum>
  <w:abstractNum w:abstractNumId="26" w15:restartNumberingAfterBreak="0">
    <w:nsid w:val="57F106B2"/>
    <w:multiLevelType w:val="multilevel"/>
    <w:tmpl w:val="9FF853BC"/>
    <w:lvl w:ilvl="0">
      <w:start w:val="1"/>
      <w:numFmt w:val="lowerLetter"/>
      <w:lvlText w:val="%1."/>
      <w:lvlJc w:val="left"/>
      <w:pPr>
        <w:ind w:left="1080" w:hanging="360"/>
      </w:pPr>
    </w:lvl>
    <w:lvl w:ilvl="1">
      <w:start w:val="1"/>
      <w:numFmt w:val="decimal"/>
      <w:lvlText w:val="%2."/>
      <w:lvlJc w:val="left"/>
      <w:pPr>
        <w:ind w:left="1080" w:hanging="360"/>
      </w:pPr>
      <w:rPr>
        <w:b w:val="0"/>
      </w:rPr>
    </w:lvl>
    <w:lvl w:ilvl="2">
      <w:start w:val="1"/>
      <w:numFmt w:val="decimal"/>
      <w:lvlText w:val="%1.%2.%3"/>
      <w:lvlJc w:val="left"/>
      <w:pPr>
        <w:ind w:left="1440" w:hanging="720"/>
      </w:pPr>
      <w:rPr>
        <w:b/>
      </w:rPr>
    </w:lvl>
    <w:lvl w:ilvl="3">
      <w:start w:val="1"/>
      <w:numFmt w:val="decimal"/>
      <w:lvlText w:val="%1.%2.%3.%4"/>
      <w:lvlJc w:val="left"/>
      <w:pPr>
        <w:ind w:left="1440" w:hanging="720"/>
      </w:pPr>
      <w:rPr>
        <w:b/>
      </w:rPr>
    </w:lvl>
    <w:lvl w:ilvl="4">
      <w:start w:val="1"/>
      <w:numFmt w:val="decimal"/>
      <w:lvlText w:val="%1.%2.%3.%4.%5"/>
      <w:lvlJc w:val="left"/>
      <w:pPr>
        <w:ind w:left="1800" w:hanging="1080"/>
      </w:pPr>
      <w:rPr>
        <w:b/>
      </w:rPr>
    </w:lvl>
    <w:lvl w:ilvl="5">
      <w:start w:val="1"/>
      <w:numFmt w:val="decimal"/>
      <w:lvlText w:val="%1.%2.%3.%4.%5.%6"/>
      <w:lvlJc w:val="left"/>
      <w:pPr>
        <w:ind w:left="1800" w:hanging="1080"/>
      </w:pPr>
      <w:rPr>
        <w:b/>
      </w:rPr>
    </w:lvl>
    <w:lvl w:ilvl="6">
      <w:start w:val="1"/>
      <w:numFmt w:val="decimal"/>
      <w:lvlText w:val="%1.%2.%3.%4.%5.%6.%7"/>
      <w:lvlJc w:val="left"/>
      <w:pPr>
        <w:ind w:left="2160" w:hanging="1440"/>
      </w:pPr>
      <w:rPr>
        <w:b/>
      </w:rPr>
    </w:lvl>
    <w:lvl w:ilvl="7">
      <w:start w:val="1"/>
      <w:numFmt w:val="decimal"/>
      <w:lvlText w:val="%1.%2.%3.%4.%5.%6.%7.%8"/>
      <w:lvlJc w:val="left"/>
      <w:pPr>
        <w:ind w:left="2160" w:hanging="1440"/>
      </w:pPr>
      <w:rPr>
        <w:b/>
      </w:rPr>
    </w:lvl>
    <w:lvl w:ilvl="8">
      <w:start w:val="1"/>
      <w:numFmt w:val="decimal"/>
      <w:lvlText w:val="%1.%2.%3.%4.%5.%6.%7.%8.%9"/>
      <w:lvlJc w:val="left"/>
      <w:pPr>
        <w:ind w:left="2520" w:hanging="1800"/>
      </w:pPr>
      <w:rPr>
        <w:b/>
      </w:rPr>
    </w:lvl>
  </w:abstractNum>
  <w:abstractNum w:abstractNumId="27" w15:restartNumberingAfterBreak="0">
    <w:nsid w:val="5C20050C"/>
    <w:multiLevelType w:val="multilevel"/>
    <w:tmpl w:val="A3D6E8C0"/>
    <w:lvl w:ilvl="0">
      <w:start w:val="1"/>
      <w:numFmt w:val="bullet"/>
      <w:lvlText w:val="●"/>
      <w:lvlJc w:val="left"/>
      <w:pPr>
        <w:ind w:left="777" w:hanging="360"/>
      </w:pPr>
      <w:rPr>
        <w:rFonts w:ascii="Noto Sans Symbols" w:eastAsia="Noto Sans Symbols" w:hAnsi="Noto Sans Symbols" w:cs="Noto Sans Symbols"/>
      </w:rPr>
    </w:lvl>
    <w:lvl w:ilvl="1">
      <w:start w:val="1"/>
      <w:numFmt w:val="bullet"/>
      <w:lvlText w:val="o"/>
      <w:lvlJc w:val="left"/>
      <w:pPr>
        <w:ind w:left="1497" w:hanging="360"/>
      </w:pPr>
      <w:rPr>
        <w:rFonts w:ascii="Courier New" w:eastAsia="Courier New" w:hAnsi="Courier New" w:cs="Courier New"/>
      </w:rPr>
    </w:lvl>
    <w:lvl w:ilvl="2">
      <w:start w:val="1"/>
      <w:numFmt w:val="bullet"/>
      <w:lvlText w:val="▪"/>
      <w:lvlJc w:val="left"/>
      <w:pPr>
        <w:ind w:left="2217" w:hanging="360"/>
      </w:pPr>
      <w:rPr>
        <w:rFonts w:ascii="Noto Sans Symbols" w:eastAsia="Noto Sans Symbols" w:hAnsi="Noto Sans Symbols" w:cs="Noto Sans Symbols"/>
      </w:rPr>
    </w:lvl>
    <w:lvl w:ilvl="3">
      <w:start w:val="1"/>
      <w:numFmt w:val="bullet"/>
      <w:lvlText w:val="●"/>
      <w:lvlJc w:val="left"/>
      <w:pPr>
        <w:ind w:left="2937" w:hanging="360"/>
      </w:pPr>
      <w:rPr>
        <w:rFonts w:ascii="Noto Sans Symbols" w:eastAsia="Noto Sans Symbols" w:hAnsi="Noto Sans Symbols" w:cs="Noto Sans Symbols"/>
      </w:rPr>
    </w:lvl>
    <w:lvl w:ilvl="4">
      <w:start w:val="1"/>
      <w:numFmt w:val="bullet"/>
      <w:lvlText w:val="o"/>
      <w:lvlJc w:val="left"/>
      <w:pPr>
        <w:ind w:left="3657" w:hanging="360"/>
      </w:pPr>
      <w:rPr>
        <w:rFonts w:ascii="Courier New" w:eastAsia="Courier New" w:hAnsi="Courier New" w:cs="Courier New"/>
      </w:rPr>
    </w:lvl>
    <w:lvl w:ilvl="5">
      <w:start w:val="1"/>
      <w:numFmt w:val="bullet"/>
      <w:lvlText w:val="▪"/>
      <w:lvlJc w:val="left"/>
      <w:pPr>
        <w:ind w:left="4377" w:hanging="360"/>
      </w:pPr>
      <w:rPr>
        <w:rFonts w:ascii="Noto Sans Symbols" w:eastAsia="Noto Sans Symbols" w:hAnsi="Noto Sans Symbols" w:cs="Noto Sans Symbols"/>
      </w:rPr>
    </w:lvl>
    <w:lvl w:ilvl="6">
      <w:start w:val="1"/>
      <w:numFmt w:val="bullet"/>
      <w:lvlText w:val="●"/>
      <w:lvlJc w:val="left"/>
      <w:pPr>
        <w:ind w:left="5097" w:hanging="360"/>
      </w:pPr>
      <w:rPr>
        <w:rFonts w:ascii="Noto Sans Symbols" w:eastAsia="Noto Sans Symbols" w:hAnsi="Noto Sans Symbols" w:cs="Noto Sans Symbols"/>
      </w:rPr>
    </w:lvl>
    <w:lvl w:ilvl="7">
      <w:start w:val="1"/>
      <w:numFmt w:val="bullet"/>
      <w:lvlText w:val="o"/>
      <w:lvlJc w:val="left"/>
      <w:pPr>
        <w:ind w:left="5817" w:hanging="360"/>
      </w:pPr>
      <w:rPr>
        <w:rFonts w:ascii="Courier New" w:eastAsia="Courier New" w:hAnsi="Courier New" w:cs="Courier New"/>
      </w:rPr>
    </w:lvl>
    <w:lvl w:ilvl="8">
      <w:start w:val="1"/>
      <w:numFmt w:val="bullet"/>
      <w:lvlText w:val="▪"/>
      <w:lvlJc w:val="left"/>
      <w:pPr>
        <w:ind w:left="6537" w:hanging="360"/>
      </w:pPr>
      <w:rPr>
        <w:rFonts w:ascii="Noto Sans Symbols" w:eastAsia="Noto Sans Symbols" w:hAnsi="Noto Sans Symbols" w:cs="Noto Sans Symbols"/>
      </w:rPr>
    </w:lvl>
  </w:abstractNum>
  <w:abstractNum w:abstractNumId="28" w15:restartNumberingAfterBreak="0">
    <w:nsid w:val="5E802652"/>
    <w:multiLevelType w:val="multilevel"/>
    <w:tmpl w:val="86666296"/>
    <w:lvl w:ilvl="0">
      <w:start w:val="2"/>
      <w:numFmt w:val="decimal"/>
      <w:lvlText w:val="%1"/>
      <w:lvlJc w:val="left"/>
      <w:pPr>
        <w:ind w:left="360" w:hanging="360"/>
      </w:pPr>
      <w:rPr>
        <w:b/>
      </w:rPr>
    </w:lvl>
    <w:lvl w:ilvl="1">
      <w:start w:val="1"/>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29" w15:restartNumberingAfterBreak="0">
    <w:nsid w:val="5EB46EFF"/>
    <w:multiLevelType w:val="multilevel"/>
    <w:tmpl w:val="DCCABA5C"/>
    <w:lvl w:ilvl="0">
      <w:start w:val="1"/>
      <w:numFmt w:val="decimal"/>
      <w:lvlText w:val="%1."/>
      <w:lvlJc w:val="left"/>
      <w:pPr>
        <w:ind w:left="1080" w:hanging="360"/>
      </w:pPr>
    </w:lvl>
    <w:lvl w:ilvl="1">
      <w:start w:val="1"/>
      <w:numFmt w:val="decimal"/>
      <w:lvlText w:val="%1.%2"/>
      <w:lvlJc w:val="left"/>
      <w:pPr>
        <w:ind w:left="1080" w:hanging="360"/>
      </w:pPr>
      <w:rPr>
        <w:b/>
      </w:rPr>
    </w:lvl>
    <w:lvl w:ilvl="2">
      <w:start w:val="1"/>
      <w:numFmt w:val="decimal"/>
      <w:lvlText w:val="%1.%2.%3"/>
      <w:lvlJc w:val="left"/>
      <w:pPr>
        <w:ind w:left="1440" w:hanging="720"/>
      </w:pPr>
    </w:lvl>
    <w:lvl w:ilvl="3">
      <w:start w:val="1"/>
      <w:numFmt w:val="decimal"/>
      <w:lvlText w:val="%1.%2.%3.%4"/>
      <w:lvlJc w:val="left"/>
      <w:pPr>
        <w:ind w:left="1440" w:hanging="720"/>
      </w:pPr>
    </w:lvl>
    <w:lvl w:ilvl="4">
      <w:start w:val="1"/>
      <w:numFmt w:val="decimal"/>
      <w:lvlText w:val="%1.%2.%3.%4.%5"/>
      <w:lvlJc w:val="left"/>
      <w:pPr>
        <w:ind w:left="1800" w:hanging="1080"/>
      </w:pPr>
    </w:lvl>
    <w:lvl w:ilvl="5">
      <w:start w:val="1"/>
      <w:numFmt w:val="decimal"/>
      <w:lvlText w:val="%1.%2.%3.%4.%5.%6"/>
      <w:lvlJc w:val="left"/>
      <w:pPr>
        <w:ind w:left="2160" w:hanging="1440"/>
      </w:pPr>
    </w:lvl>
    <w:lvl w:ilvl="6">
      <w:start w:val="1"/>
      <w:numFmt w:val="decimal"/>
      <w:lvlText w:val="%1.%2.%3.%4.%5.%6.%7"/>
      <w:lvlJc w:val="left"/>
      <w:pPr>
        <w:ind w:left="2160" w:hanging="1440"/>
      </w:pPr>
    </w:lvl>
    <w:lvl w:ilvl="7">
      <w:start w:val="1"/>
      <w:numFmt w:val="decimal"/>
      <w:lvlText w:val="%1.%2.%3.%4.%5.%6.%7.%8"/>
      <w:lvlJc w:val="left"/>
      <w:pPr>
        <w:ind w:left="2520" w:hanging="1800"/>
      </w:pPr>
    </w:lvl>
    <w:lvl w:ilvl="8">
      <w:start w:val="1"/>
      <w:numFmt w:val="decimal"/>
      <w:lvlText w:val="%1.%2.%3.%4.%5.%6.%7.%8.%9"/>
      <w:lvlJc w:val="left"/>
      <w:pPr>
        <w:ind w:left="2520" w:hanging="1800"/>
      </w:pPr>
    </w:lvl>
  </w:abstractNum>
  <w:abstractNum w:abstractNumId="30" w15:restartNumberingAfterBreak="0">
    <w:nsid w:val="660B727A"/>
    <w:multiLevelType w:val="multilevel"/>
    <w:tmpl w:val="493CF46A"/>
    <w:lvl w:ilvl="0">
      <w:start w:val="1"/>
      <w:numFmt w:val="lowerLetter"/>
      <w:lvlText w:val="%1."/>
      <w:lvlJc w:val="left"/>
      <w:pPr>
        <w:ind w:left="1089" w:hanging="380"/>
      </w:pPr>
      <w:rPr>
        <w:rFonts w:hint="default"/>
      </w:rPr>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31" w15:restartNumberingAfterBreak="0">
    <w:nsid w:val="6BCB200B"/>
    <w:multiLevelType w:val="hybridMultilevel"/>
    <w:tmpl w:val="91003C4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701E7DAF"/>
    <w:multiLevelType w:val="hybridMultilevel"/>
    <w:tmpl w:val="DF4848C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707212C3"/>
    <w:multiLevelType w:val="multilevel"/>
    <w:tmpl w:val="0CC647A8"/>
    <w:lvl w:ilvl="0">
      <w:start w:val="1"/>
      <w:numFmt w:val="decimal"/>
      <w:lvlText w:val="%1"/>
      <w:lvlJc w:val="left"/>
      <w:pPr>
        <w:ind w:left="1181" w:hanging="437"/>
      </w:pPr>
    </w:lvl>
    <w:lvl w:ilvl="1">
      <w:start w:val="1"/>
      <w:numFmt w:val="decimal"/>
      <w:lvlText w:val="%1.%2."/>
      <w:lvlJc w:val="left"/>
      <w:pPr>
        <w:ind w:left="1181" w:hanging="437"/>
      </w:pPr>
      <w:rPr>
        <w:rFonts w:ascii="Arial" w:eastAsia="Arial" w:hAnsi="Arial" w:cs="Arial"/>
        <w:sz w:val="22"/>
        <w:szCs w:val="22"/>
      </w:rPr>
    </w:lvl>
    <w:lvl w:ilvl="2">
      <w:start w:val="1"/>
      <w:numFmt w:val="bullet"/>
      <w:lvlText w:val="●"/>
      <w:lvlJc w:val="left"/>
      <w:pPr>
        <w:ind w:left="1605" w:hanging="360"/>
      </w:pPr>
      <w:rPr>
        <w:rFonts w:ascii="Noto Sans Symbols" w:eastAsia="Noto Sans Symbols" w:hAnsi="Noto Sans Symbols" w:cs="Noto Sans Symbols"/>
        <w:sz w:val="22"/>
        <w:szCs w:val="22"/>
      </w:rPr>
    </w:lvl>
    <w:lvl w:ilvl="3">
      <w:start w:val="1"/>
      <w:numFmt w:val="bullet"/>
      <w:lvlText w:val="•"/>
      <w:lvlJc w:val="left"/>
      <w:pPr>
        <w:ind w:left="3326" w:hanging="360"/>
      </w:pPr>
    </w:lvl>
    <w:lvl w:ilvl="4">
      <w:start w:val="1"/>
      <w:numFmt w:val="bullet"/>
      <w:lvlText w:val="•"/>
      <w:lvlJc w:val="left"/>
      <w:pPr>
        <w:ind w:left="4189" w:hanging="360"/>
      </w:pPr>
    </w:lvl>
    <w:lvl w:ilvl="5">
      <w:start w:val="1"/>
      <w:numFmt w:val="bullet"/>
      <w:lvlText w:val="•"/>
      <w:lvlJc w:val="left"/>
      <w:pPr>
        <w:ind w:left="5052" w:hanging="360"/>
      </w:pPr>
    </w:lvl>
    <w:lvl w:ilvl="6">
      <w:start w:val="1"/>
      <w:numFmt w:val="bullet"/>
      <w:lvlText w:val="•"/>
      <w:lvlJc w:val="left"/>
      <w:pPr>
        <w:ind w:left="5915" w:hanging="360"/>
      </w:pPr>
    </w:lvl>
    <w:lvl w:ilvl="7">
      <w:start w:val="1"/>
      <w:numFmt w:val="bullet"/>
      <w:lvlText w:val="•"/>
      <w:lvlJc w:val="left"/>
      <w:pPr>
        <w:ind w:left="6778" w:hanging="360"/>
      </w:pPr>
    </w:lvl>
    <w:lvl w:ilvl="8">
      <w:start w:val="1"/>
      <w:numFmt w:val="bullet"/>
      <w:lvlText w:val="•"/>
      <w:lvlJc w:val="left"/>
      <w:pPr>
        <w:ind w:left="7641" w:hanging="360"/>
      </w:pPr>
    </w:lvl>
  </w:abstractNum>
  <w:abstractNum w:abstractNumId="34" w15:restartNumberingAfterBreak="0">
    <w:nsid w:val="72A0355D"/>
    <w:multiLevelType w:val="hybridMultilevel"/>
    <w:tmpl w:val="F36AC942"/>
    <w:lvl w:ilvl="0" w:tplc="4664F8FE">
      <w:start w:val="40"/>
      <w:numFmt w:val="bullet"/>
      <w:lvlText w:val=""/>
      <w:lvlJc w:val="left"/>
      <w:pPr>
        <w:ind w:left="720" w:hanging="360"/>
      </w:pPr>
      <w:rPr>
        <w:rFonts w:ascii="Wingdings" w:eastAsia="Calibri" w:hAnsi="Wingdings" w:cs="Calibri"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5" w15:restartNumberingAfterBreak="0">
    <w:nsid w:val="72D06B4E"/>
    <w:multiLevelType w:val="hybridMultilevel"/>
    <w:tmpl w:val="C5D2B1B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72E5131C"/>
    <w:multiLevelType w:val="multilevel"/>
    <w:tmpl w:val="BD6A20F0"/>
    <w:lvl w:ilvl="0">
      <w:start w:val="1"/>
      <w:numFmt w:val="lowerLetter"/>
      <w:lvlText w:val="%1."/>
      <w:lvlJc w:val="left"/>
      <w:pPr>
        <w:ind w:left="1089" w:hanging="380"/>
      </w:pPr>
      <w:rPr>
        <w:rFonts w:hint="default"/>
      </w:rPr>
    </w:lvl>
    <w:lvl w:ilvl="1">
      <w:start w:val="1"/>
      <w:numFmt w:val="decimal"/>
      <w:lvlText w:val="%1.%2."/>
      <w:lvlJc w:val="left"/>
      <w:pPr>
        <w:ind w:left="1440" w:hanging="720"/>
      </w:pPr>
    </w:lvl>
    <w:lvl w:ilvl="2">
      <w:start w:val="1"/>
      <w:numFmt w:val="decimal"/>
      <w:lvlText w:val="%3."/>
      <w:lvlJc w:val="left"/>
      <w:pPr>
        <w:ind w:left="1800" w:hanging="36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37" w15:restartNumberingAfterBreak="0">
    <w:nsid w:val="7437355A"/>
    <w:multiLevelType w:val="multilevel"/>
    <w:tmpl w:val="B1EEA9AE"/>
    <w:styleLink w:val="CurrentList1"/>
    <w:lvl w:ilvl="0">
      <w:start w:val="1"/>
      <w:numFmt w:val="decimal"/>
      <w:lvlText w:val="%1."/>
      <w:lvlJc w:val="left"/>
      <w:pPr>
        <w:ind w:left="380" w:hanging="380"/>
      </w:pPr>
      <w:rPr>
        <w:rFonts w:ascii="Arial" w:eastAsia="Calibri" w:hAnsi="Arial" w:cs="Arial"/>
        <w:color w:val="FF0000"/>
      </w:rPr>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38" w15:restartNumberingAfterBreak="0">
    <w:nsid w:val="75133332"/>
    <w:multiLevelType w:val="hybridMultilevel"/>
    <w:tmpl w:val="6F1E7122"/>
    <w:lvl w:ilvl="0" w:tplc="28CA5864">
      <w:numFmt w:val="bullet"/>
      <w:lvlText w:val="-"/>
      <w:lvlJc w:val="left"/>
      <w:pPr>
        <w:ind w:left="720" w:hanging="360"/>
      </w:pPr>
      <w:rPr>
        <w:rFonts w:ascii="Arial" w:eastAsia="Times New Roman" w:hAnsi="Arial" w:cs="Arial" w:hint="default"/>
        <w:color w:val="000000"/>
        <w:sz w:val="22"/>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9" w15:restartNumberingAfterBreak="0">
    <w:nsid w:val="760318CC"/>
    <w:multiLevelType w:val="hybridMultilevel"/>
    <w:tmpl w:val="E9F87840"/>
    <w:lvl w:ilvl="0" w:tplc="4C408D66">
      <w:start w:val="40"/>
      <w:numFmt w:val="bullet"/>
      <w:lvlText w:val=""/>
      <w:lvlJc w:val="left"/>
      <w:pPr>
        <w:ind w:left="720" w:hanging="360"/>
      </w:pPr>
      <w:rPr>
        <w:rFonts w:ascii="Wingdings" w:eastAsia="Calibri" w:hAnsi="Wingdings" w:cs="Calibri"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0" w15:restartNumberingAfterBreak="0">
    <w:nsid w:val="794B0969"/>
    <w:multiLevelType w:val="multilevel"/>
    <w:tmpl w:val="52BA0A22"/>
    <w:lvl w:ilvl="0">
      <w:start w:val="1"/>
      <w:numFmt w:val="decimal"/>
      <w:lvlText w:val="%1."/>
      <w:lvlJc w:val="left"/>
      <w:pPr>
        <w:ind w:left="1080" w:hanging="360"/>
      </w:pPr>
    </w:lvl>
    <w:lvl w:ilvl="1">
      <w:start w:val="1"/>
      <w:numFmt w:val="decimal"/>
      <w:lvlText w:val="%1.%2"/>
      <w:lvlJc w:val="left"/>
      <w:pPr>
        <w:ind w:left="1080" w:hanging="360"/>
      </w:pPr>
    </w:lvl>
    <w:lvl w:ilvl="2">
      <w:start w:val="1"/>
      <w:numFmt w:val="decimal"/>
      <w:lvlText w:val="%1.%2.%3"/>
      <w:lvlJc w:val="left"/>
      <w:pPr>
        <w:ind w:left="1440" w:hanging="720"/>
      </w:pPr>
    </w:lvl>
    <w:lvl w:ilvl="3">
      <w:start w:val="1"/>
      <w:numFmt w:val="decimal"/>
      <w:lvlText w:val="%1.%2.%3.%4"/>
      <w:lvlJc w:val="left"/>
      <w:pPr>
        <w:ind w:left="1440" w:hanging="720"/>
      </w:pPr>
    </w:lvl>
    <w:lvl w:ilvl="4">
      <w:start w:val="1"/>
      <w:numFmt w:val="decimal"/>
      <w:lvlText w:val="%1.%2.%3.%4.%5"/>
      <w:lvlJc w:val="left"/>
      <w:pPr>
        <w:ind w:left="1800" w:hanging="1080"/>
      </w:pPr>
    </w:lvl>
    <w:lvl w:ilvl="5">
      <w:start w:val="1"/>
      <w:numFmt w:val="decimal"/>
      <w:lvlText w:val="%1.%2.%3.%4.%5.%6"/>
      <w:lvlJc w:val="left"/>
      <w:pPr>
        <w:ind w:left="2160" w:hanging="1440"/>
      </w:pPr>
    </w:lvl>
    <w:lvl w:ilvl="6">
      <w:start w:val="1"/>
      <w:numFmt w:val="decimal"/>
      <w:lvlText w:val="%1.%2.%3.%4.%5.%6.%7"/>
      <w:lvlJc w:val="left"/>
      <w:pPr>
        <w:ind w:left="2160" w:hanging="1440"/>
      </w:pPr>
    </w:lvl>
    <w:lvl w:ilvl="7">
      <w:start w:val="1"/>
      <w:numFmt w:val="decimal"/>
      <w:lvlText w:val="%1.%2.%3.%4.%5.%6.%7.%8"/>
      <w:lvlJc w:val="left"/>
      <w:pPr>
        <w:ind w:left="2520" w:hanging="1800"/>
      </w:pPr>
    </w:lvl>
    <w:lvl w:ilvl="8">
      <w:start w:val="1"/>
      <w:numFmt w:val="decimal"/>
      <w:lvlText w:val="%1.%2.%3.%4.%5.%6.%7.%8.%9"/>
      <w:lvlJc w:val="left"/>
      <w:pPr>
        <w:ind w:left="2520" w:hanging="1800"/>
      </w:pPr>
    </w:lvl>
  </w:abstractNum>
  <w:abstractNum w:abstractNumId="41" w15:restartNumberingAfterBreak="0">
    <w:nsid w:val="795C004A"/>
    <w:multiLevelType w:val="hybridMultilevel"/>
    <w:tmpl w:val="41EA2D66"/>
    <w:lvl w:ilvl="0" w:tplc="48183164">
      <w:start w:val="40"/>
      <w:numFmt w:val="bullet"/>
      <w:lvlText w:val=""/>
      <w:lvlJc w:val="left"/>
      <w:pPr>
        <w:ind w:left="720" w:hanging="360"/>
      </w:pPr>
      <w:rPr>
        <w:rFonts w:ascii="Wingdings" w:eastAsia="Calibri" w:hAnsi="Wingdings" w:cs="Calibri"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2" w15:restartNumberingAfterBreak="0">
    <w:nsid w:val="797434AB"/>
    <w:multiLevelType w:val="hybridMultilevel"/>
    <w:tmpl w:val="630E79D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15:restartNumberingAfterBreak="0">
    <w:nsid w:val="7DE80F66"/>
    <w:multiLevelType w:val="multilevel"/>
    <w:tmpl w:val="CCAA36E6"/>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4" w15:restartNumberingAfterBreak="0">
    <w:nsid w:val="7E263C55"/>
    <w:multiLevelType w:val="multilevel"/>
    <w:tmpl w:val="AB9625F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5" w15:restartNumberingAfterBreak="0">
    <w:nsid w:val="7EBC3DFF"/>
    <w:multiLevelType w:val="multilevel"/>
    <w:tmpl w:val="48E86A5E"/>
    <w:lvl w:ilvl="0">
      <w:start w:val="1"/>
      <w:numFmt w:val="lowerLetter"/>
      <w:lvlText w:val="%1."/>
      <w:lvlJc w:val="left"/>
      <w:pPr>
        <w:ind w:left="1080" w:hanging="360"/>
      </w:pPr>
    </w:lvl>
    <w:lvl w:ilvl="1">
      <w:start w:val="1"/>
      <w:numFmt w:val="decimal"/>
      <w:lvlText w:val="%1.%2"/>
      <w:lvlJc w:val="left"/>
      <w:pPr>
        <w:ind w:left="1080" w:hanging="360"/>
      </w:pPr>
      <w:rPr>
        <w:b/>
      </w:rPr>
    </w:lvl>
    <w:lvl w:ilvl="2">
      <w:start w:val="1"/>
      <w:numFmt w:val="decimal"/>
      <w:lvlText w:val="%1.%2.%3"/>
      <w:lvlJc w:val="left"/>
      <w:pPr>
        <w:ind w:left="1440" w:hanging="720"/>
      </w:pPr>
      <w:rPr>
        <w:b/>
      </w:rPr>
    </w:lvl>
    <w:lvl w:ilvl="3">
      <w:start w:val="1"/>
      <w:numFmt w:val="decimal"/>
      <w:lvlText w:val="%1.%2.%3.%4"/>
      <w:lvlJc w:val="left"/>
      <w:pPr>
        <w:ind w:left="1440" w:hanging="720"/>
      </w:pPr>
      <w:rPr>
        <w:b/>
      </w:rPr>
    </w:lvl>
    <w:lvl w:ilvl="4">
      <w:start w:val="1"/>
      <w:numFmt w:val="decimal"/>
      <w:lvlText w:val="%1.%2.%3.%4.%5"/>
      <w:lvlJc w:val="left"/>
      <w:pPr>
        <w:ind w:left="1800" w:hanging="1080"/>
      </w:pPr>
      <w:rPr>
        <w:b/>
      </w:rPr>
    </w:lvl>
    <w:lvl w:ilvl="5">
      <w:start w:val="1"/>
      <w:numFmt w:val="decimal"/>
      <w:lvlText w:val="%1.%2.%3.%4.%5.%6"/>
      <w:lvlJc w:val="left"/>
      <w:pPr>
        <w:ind w:left="1800" w:hanging="1080"/>
      </w:pPr>
      <w:rPr>
        <w:b/>
      </w:rPr>
    </w:lvl>
    <w:lvl w:ilvl="6">
      <w:start w:val="1"/>
      <w:numFmt w:val="decimal"/>
      <w:lvlText w:val="%1.%2.%3.%4.%5.%6.%7"/>
      <w:lvlJc w:val="left"/>
      <w:pPr>
        <w:ind w:left="2160" w:hanging="1440"/>
      </w:pPr>
      <w:rPr>
        <w:b/>
      </w:rPr>
    </w:lvl>
    <w:lvl w:ilvl="7">
      <w:start w:val="1"/>
      <w:numFmt w:val="decimal"/>
      <w:lvlText w:val="%1.%2.%3.%4.%5.%6.%7.%8"/>
      <w:lvlJc w:val="left"/>
      <w:pPr>
        <w:ind w:left="2160" w:hanging="1440"/>
      </w:pPr>
      <w:rPr>
        <w:b/>
      </w:rPr>
    </w:lvl>
    <w:lvl w:ilvl="8">
      <w:start w:val="1"/>
      <w:numFmt w:val="decimal"/>
      <w:lvlText w:val="%1.%2.%3.%4.%5.%6.%7.%8.%9"/>
      <w:lvlJc w:val="left"/>
      <w:pPr>
        <w:ind w:left="2520" w:hanging="1800"/>
      </w:pPr>
      <w:rPr>
        <w:b/>
      </w:rPr>
    </w:lvl>
  </w:abstractNum>
  <w:abstractNum w:abstractNumId="46" w15:restartNumberingAfterBreak="0">
    <w:nsid w:val="7F292C68"/>
    <w:multiLevelType w:val="multilevel"/>
    <w:tmpl w:val="48E86A5E"/>
    <w:lvl w:ilvl="0">
      <w:start w:val="1"/>
      <w:numFmt w:val="lowerLetter"/>
      <w:lvlText w:val="%1."/>
      <w:lvlJc w:val="left"/>
      <w:pPr>
        <w:ind w:left="1080" w:hanging="360"/>
      </w:pPr>
    </w:lvl>
    <w:lvl w:ilvl="1">
      <w:start w:val="1"/>
      <w:numFmt w:val="decimal"/>
      <w:lvlText w:val="%1.%2"/>
      <w:lvlJc w:val="left"/>
      <w:pPr>
        <w:ind w:left="1080" w:hanging="360"/>
      </w:pPr>
      <w:rPr>
        <w:b/>
      </w:rPr>
    </w:lvl>
    <w:lvl w:ilvl="2">
      <w:start w:val="1"/>
      <w:numFmt w:val="decimal"/>
      <w:lvlText w:val="%1.%2.%3"/>
      <w:lvlJc w:val="left"/>
      <w:pPr>
        <w:ind w:left="1440" w:hanging="720"/>
      </w:pPr>
      <w:rPr>
        <w:b/>
      </w:rPr>
    </w:lvl>
    <w:lvl w:ilvl="3">
      <w:start w:val="1"/>
      <w:numFmt w:val="decimal"/>
      <w:lvlText w:val="%1.%2.%3.%4"/>
      <w:lvlJc w:val="left"/>
      <w:pPr>
        <w:ind w:left="1440" w:hanging="720"/>
      </w:pPr>
      <w:rPr>
        <w:b/>
      </w:rPr>
    </w:lvl>
    <w:lvl w:ilvl="4">
      <w:start w:val="1"/>
      <w:numFmt w:val="decimal"/>
      <w:lvlText w:val="%1.%2.%3.%4.%5"/>
      <w:lvlJc w:val="left"/>
      <w:pPr>
        <w:ind w:left="1800" w:hanging="1080"/>
      </w:pPr>
      <w:rPr>
        <w:b/>
      </w:rPr>
    </w:lvl>
    <w:lvl w:ilvl="5">
      <w:start w:val="1"/>
      <w:numFmt w:val="decimal"/>
      <w:lvlText w:val="%1.%2.%3.%4.%5.%6"/>
      <w:lvlJc w:val="left"/>
      <w:pPr>
        <w:ind w:left="1800" w:hanging="1080"/>
      </w:pPr>
      <w:rPr>
        <w:b/>
      </w:rPr>
    </w:lvl>
    <w:lvl w:ilvl="6">
      <w:start w:val="1"/>
      <w:numFmt w:val="decimal"/>
      <w:lvlText w:val="%1.%2.%3.%4.%5.%6.%7"/>
      <w:lvlJc w:val="left"/>
      <w:pPr>
        <w:ind w:left="2160" w:hanging="1440"/>
      </w:pPr>
      <w:rPr>
        <w:b/>
      </w:rPr>
    </w:lvl>
    <w:lvl w:ilvl="7">
      <w:start w:val="1"/>
      <w:numFmt w:val="decimal"/>
      <w:lvlText w:val="%1.%2.%3.%4.%5.%6.%7.%8"/>
      <w:lvlJc w:val="left"/>
      <w:pPr>
        <w:ind w:left="2160" w:hanging="1440"/>
      </w:pPr>
      <w:rPr>
        <w:b/>
      </w:rPr>
    </w:lvl>
    <w:lvl w:ilvl="8">
      <w:start w:val="1"/>
      <w:numFmt w:val="decimal"/>
      <w:lvlText w:val="%1.%2.%3.%4.%5.%6.%7.%8.%9"/>
      <w:lvlJc w:val="left"/>
      <w:pPr>
        <w:ind w:left="2520" w:hanging="1800"/>
      </w:pPr>
      <w:rPr>
        <w:b/>
      </w:rPr>
    </w:lvl>
  </w:abstractNum>
  <w:num w:numId="1" w16cid:durableId="2069641841">
    <w:abstractNumId w:val="43"/>
  </w:num>
  <w:num w:numId="2" w16cid:durableId="1125077801">
    <w:abstractNumId w:val="22"/>
  </w:num>
  <w:num w:numId="3" w16cid:durableId="484510815">
    <w:abstractNumId w:val="10"/>
  </w:num>
  <w:num w:numId="4" w16cid:durableId="1877353958">
    <w:abstractNumId w:val="28"/>
  </w:num>
  <w:num w:numId="5" w16cid:durableId="979917900">
    <w:abstractNumId w:val="33"/>
  </w:num>
  <w:num w:numId="6" w16cid:durableId="318773384">
    <w:abstractNumId w:val="30"/>
  </w:num>
  <w:num w:numId="7" w16cid:durableId="334192094">
    <w:abstractNumId w:val="44"/>
  </w:num>
  <w:num w:numId="8" w16cid:durableId="32385487">
    <w:abstractNumId w:val="27"/>
  </w:num>
  <w:num w:numId="9" w16cid:durableId="268509671">
    <w:abstractNumId w:val="4"/>
  </w:num>
  <w:num w:numId="10" w16cid:durableId="1723744883">
    <w:abstractNumId w:val="29"/>
  </w:num>
  <w:num w:numId="11" w16cid:durableId="291331569">
    <w:abstractNumId w:val="19"/>
  </w:num>
  <w:num w:numId="12" w16cid:durableId="208033473">
    <w:abstractNumId w:val="23"/>
  </w:num>
  <w:num w:numId="13" w16cid:durableId="1246066965">
    <w:abstractNumId w:val="20"/>
  </w:num>
  <w:num w:numId="14" w16cid:durableId="1849443520">
    <w:abstractNumId w:val="40"/>
  </w:num>
  <w:num w:numId="15" w16cid:durableId="1513034048">
    <w:abstractNumId w:val="34"/>
  </w:num>
  <w:num w:numId="16" w16cid:durableId="1218281341">
    <w:abstractNumId w:val="41"/>
  </w:num>
  <w:num w:numId="17" w16cid:durableId="1319723411">
    <w:abstractNumId w:val="39"/>
  </w:num>
  <w:num w:numId="18" w16cid:durableId="797722100">
    <w:abstractNumId w:val="38"/>
  </w:num>
  <w:num w:numId="19" w16cid:durableId="688683553">
    <w:abstractNumId w:val="21"/>
  </w:num>
  <w:num w:numId="20" w16cid:durableId="16666688">
    <w:abstractNumId w:val="5"/>
  </w:num>
  <w:num w:numId="21" w16cid:durableId="32538543">
    <w:abstractNumId w:val="8"/>
  </w:num>
  <w:num w:numId="22" w16cid:durableId="1133254167">
    <w:abstractNumId w:val="45"/>
  </w:num>
  <w:num w:numId="23" w16cid:durableId="49811640">
    <w:abstractNumId w:val="18"/>
  </w:num>
  <w:num w:numId="24" w16cid:durableId="223378205">
    <w:abstractNumId w:val="46"/>
  </w:num>
  <w:num w:numId="25" w16cid:durableId="169567830">
    <w:abstractNumId w:val="26"/>
  </w:num>
  <w:num w:numId="26" w16cid:durableId="1873306338">
    <w:abstractNumId w:val="25"/>
  </w:num>
  <w:num w:numId="27" w16cid:durableId="1512060674">
    <w:abstractNumId w:val="7"/>
  </w:num>
  <w:num w:numId="28" w16cid:durableId="273827091">
    <w:abstractNumId w:val="1"/>
  </w:num>
  <w:num w:numId="29" w16cid:durableId="397872723">
    <w:abstractNumId w:val="17"/>
  </w:num>
  <w:num w:numId="30" w16cid:durableId="2126195745">
    <w:abstractNumId w:val="11"/>
  </w:num>
  <w:num w:numId="31" w16cid:durableId="979457921">
    <w:abstractNumId w:val="24"/>
  </w:num>
  <w:num w:numId="32" w16cid:durableId="1655405068">
    <w:abstractNumId w:val="16"/>
  </w:num>
  <w:num w:numId="33" w16cid:durableId="2067675889">
    <w:abstractNumId w:val="3"/>
  </w:num>
  <w:num w:numId="34" w16cid:durableId="402291347">
    <w:abstractNumId w:val="31"/>
  </w:num>
  <w:num w:numId="35" w16cid:durableId="1707632947">
    <w:abstractNumId w:val="14"/>
  </w:num>
  <w:num w:numId="36" w16cid:durableId="1614550490">
    <w:abstractNumId w:val="13"/>
  </w:num>
  <w:num w:numId="37" w16cid:durableId="956065095">
    <w:abstractNumId w:val="15"/>
  </w:num>
  <w:num w:numId="38" w16cid:durableId="1598101236">
    <w:abstractNumId w:val="6"/>
  </w:num>
  <w:num w:numId="39" w16cid:durableId="1033577409">
    <w:abstractNumId w:val="36"/>
  </w:num>
  <w:num w:numId="40" w16cid:durableId="2039501025">
    <w:abstractNumId w:val="37"/>
  </w:num>
  <w:num w:numId="41" w16cid:durableId="356349512">
    <w:abstractNumId w:val="35"/>
  </w:num>
  <w:num w:numId="42" w16cid:durableId="1859659617">
    <w:abstractNumId w:val="42"/>
  </w:num>
  <w:num w:numId="43" w16cid:durableId="2075007734">
    <w:abstractNumId w:val="2"/>
  </w:num>
  <w:num w:numId="44" w16cid:durableId="417756133">
    <w:abstractNumId w:val="0"/>
  </w:num>
  <w:num w:numId="45" w16cid:durableId="1048918034">
    <w:abstractNumId w:val="12"/>
  </w:num>
  <w:num w:numId="46" w16cid:durableId="269165449">
    <w:abstractNumId w:val="32"/>
  </w:num>
  <w:num w:numId="47" w16cid:durableId="56892330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6843"/>
    <w:rsid w:val="00017382"/>
    <w:rsid w:val="00033EE6"/>
    <w:rsid w:val="000346FF"/>
    <w:rsid w:val="00040A87"/>
    <w:rsid w:val="0008073A"/>
    <w:rsid w:val="00092AD5"/>
    <w:rsid w:val="000A2EE7"/>
    <w:rsid w:val="000C06C6"/>
    <w:rsid w:val="000C1B49"/>
    <w:rsid w:val="000C538A"/>
    <w:rsid w:val="000D06E1"/>
    <w:rsid w:val="000D4F2D"/>
    <w:rsid w:val="000E2CDE"/>
    <w:rsid w:val="001001F3"/>
    <w:rsid w:val="00132F8B"/>
    <w:rsid w:val="00140DD0"/>
    <w:rsid w:val="00167B28"/>
    <w:rsid w:val="001801FA"/>
    <w:rsid w:val="001B183D"/>
    <w:rsid w:val="001F0EC0"/>
    <w:rsid w:val="00213C98"/>
    <w:rsid w:val="00221BEB"/>
    <w:rsid w:val="00225EBD"/>
    <w:rsid w:val="00236E53"/>
    <w:rsid w:val="00244CBD"/>
    <w:rsid w:val="00253C0D"/>
    <w:rsid w:val="00263EB8"/>
    <w:rsid w:val="002A2D36"/>
    <w:rsid w:val="002E37A3"/>
    <w:rsid w:val="002F42E0"/>
    <w:rsid w:val="00304B78"/>
    <w:rsid w:val="003079E1"/>
    <w:rsid w:val="003219C8"/>
    <w:rsid w:val="00323653"/>
    <w:rsid w:val="00330812"/>
    <w:rsid w:val="00374EB9"/>
    <w:rsid w:val="003D0C4C"/>
    <w:rsid w:val="003D58E8"/>
    <w:rsid w:val="003E0120"/>
    <w:rsid w:val="003F0607"/>
    <w:rsid w:val="003F1B6C"/>
    <w:rsid w:val="004021DE"/>
    <w:rsid w:val="00407CDA"/>
    <w:rsid w:val="00410552"/>
    <w:rsid w:val="00417927"/>
    <w:rsid w:val="00423154"/>
    <w:rsid w:val="00451E53"/>
    <w:rsid w:val="00452CA9"/>
    <w:rsid w:val="0045661A"/>
    <w:rsid w:val="0045668E"/>
    <w:rsid w:val="00471ECA"/>
    <w:rsid w:val="00480E37"/>
    <w:rsid w:val="004C0741"/>
    <w:rsid w:val="00507E94"/>
    <w:rsid w:val="005256D0"/>
    <w:rsid w:val="00533401"/>
    <w:rsid w:val="00546844"/>
    <w:rsid w:val="00564553"/>
    <w:rsid w:val="00565930"/>
    <w:rsid w:val="005C1CEA"/>
    <w:rsid w:val="005C34FD"/>
    <w:rsid w:val="006044A3"/>
    <w:rsid w:val="00615C48"/>
    <w:rsid w:val="0062014A"/>
    <w:rsid w:val="00642A60"/>
    <w:rsid w:val="00657E07"/>
    <w:rsid w:val="006717F5"/>
    <w:rsid w:val="00693A27"/>
    <w:rsid w:val="00693F6C"/>
    <w:rsid w:val="00694621"/>
    <w:rsid w:val="00696115"/>
    <w:rsid w:val="006B1575"/>
    <w:rsid w:val="00703356"/>
    <w:rsid w:val="00744990"/>
    <w:rsid w:val="007532A0"/>
    <w:rsid w:val="00765654"/>
    <w:rsid w:val="00780AAC"/>
    <w:rsid w:val="007A6778"/>
    <w:rsid w:val="007B38C5"/>
    <w:rsid w:val="007C2400"/>
    <w:rsid w:val="007D404C"/>
    <w:rsid w:val="007E2067"/>
    <w:rsid w:val="007E218B"/>
    <w:rsid w:val="008102F5"/>
    <w:rsid w:val="00862D3C"/>
    <w:rsid w:val="00876168"/>
    <w:rsid w:val="008A4D30"/>
    <w:rsid w:val="008B5790"/>
    <w:rsid w:val="008C1C4B"/>
    <w:rsid w:val="008C260F"/>
    <w:rsid w:val="008C2CEC"/>
    <w:rsid w:val="008C5610"/>
    <w:rsid w:val="008D53ED"/>
    <w:rsid w:val="00950977"/>
    <w:rsid w:val="00954FE6"/>
    <w:rsid w:val="009739C6"/>
    <w:rsid w:val="00975C74"/>
    <w:rsid w:val="009C1292"/>
    <w:rsid w:val="009E094A"/>
    <w:rsid w:val="009E46F8"/>
    <w:rsid w:val="00A2259E"/>
    <w:rsid w:val="00A40615"/>
    <w:rsid w:val="00A40A63"/>
    <w:rsid w:val="00A43E76"/>
    <w:rsid w:val="00A53C45"/>
    <w:rsid w:val="00A71575"/>
    <w:rsid w:val="00AA2658"/>
    <w:rsid w:val="00AA41C3"/>
    <w:rsid w:val="00AA508A"/>
    <w:rsid w:val="00AA5950"/>
    <w:rsid w:val="00B02793"/>
    <w:rsid w:val="00B03462"/>
    <w:rsid w:val="00B81903"/>
    <w:rsid w:val="00B92FEA"/>
    <w:rsid w:val="00BA2388"/>
    <w:rsid w:val="00BB38FB"/>
    <w:rsid w:val="00BC6E47"/>
    <w:rsid w:val="00BD6B49"/>
    <w:rsid w:val="00BE0ADC"/>
    <w:rsid w:val="00BE4CE1"/>
    <w:rsid w:val="00BF78B2"/>
    <w:rsid w:val="00C07BA2"/>
    <w:rsid w:val="00C278BC"/>
    <w:rsid w:val="00C413BC"/>
    <w:rsid w:val="00C416C7"/>
    <w:rsid w:val="00C55B18"/>
    <w:rsid w:val="00C77C50"/>
    <w:rsid w:val="00C82F13"/>
    <w:rsid w:val="00CA6394"/>
    <w:rsid w:val="00CB4C1D"/>
    <w:rsid w:val="00CC3834"/>
    <w:rsid w:val="00CD645C"/>
    <w:rsid w:val="00D147BD"/>
    <w:rsid w:val="00D34E4D"/>
    <w:rsid w:val="00D72A6A"/>
    <w:rsid w:val="00D7652A"/>
    <w:rsid w:val="00D876A0"/>
    <w:rsid w:val="00D960F7"/>
    <w:rsid w:val="00DA0B73"/>
    <w:rsid w:val="00DA39CB"/>
    <w:rsid w:val="00DA3A61"/>
    <w:rsid w:val="00DF1E07"/>
    <w:rsid w:val="00DF6843"/>
    <w:rsid w:val="00E43DB7"/>
    <w:rsid w:val="00E51DED"/>
    <w:rsid w:val="00EC60A2"/>
    <w:rsid w:val="00F12FFA"/>
    <w:rsid w:val="00F1620F"/>
    <w:rsid w:val="00F26CFE"/>
    <w:rsid w:val="00F31A2E"/>
    <w:rsid w:val="00F62FE0"/>
    <w:rsid w:val="00F64265"/>
    <w:rsid w:val="00FB4F4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2BD193"/>
  <w15:docId w15:val="{CD768CF4-A97E-42F9-BEE3-AE737FE1C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id-ID"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BAB"/>
    <w:basedOn w:val="Normal"/>
    <w:next w:val="Normal"/>
    <w:link w:val="Heading1Char"/>
    <w:uiPriority w:val="9"/>
    <w:qFormat/>
    <w:rsid w:val="007E6182"/>
    <w:pPr>
      <w:keepNext/>
      <w:keepLines/>
      <w:spacing w:before="240" w:after="0"/>
      <w:jc w:val="center"/>
      <w:outlineLvl w:val="0"/>
    </w:pPr>
    <w:rPr>
      <w:rFonts w:eastAsiaTheme="majorEastAsia" w:cstheme="majorBidi"/>
      <w:b/>
      <w:sz w:val="28"/>
      <w:szCs w:val="32"/>
    </w:rPr>
  </w:style>
  <w:style w:type="paragraph" w:styleId="Heading2">
    <w:name w:val="heading 2"/>
    <w:aliases w:val="Sub Bab 1"/>
    <w:basedOn w:val="Normal"/>
    <w:next w:val="Normal"/>
    <w:link w:val="Heading2Char"/>
    <w:uiPriority w:val="9"/>
    <w:unhideWhenUsed/>
    <w:qFormat/>
    <w:rsid w:val="007E6182"/>
    <w:pPr>
      <w:keepNext/>
      <w:keepLines/>
      <w:spacing w:before="40" w:after="0"/>
      <w:outlineLvl w:val="1"/>
    </w:pPr>
    <w:rPr>
      <w:rFonts w:eastAsiaTheme="majorEastAsia" w:cstheme="majorBidi"/>
      <w:b/>
      <w:sz w:val="24"/>
      <w:szCs w:val="26"/>
    </w:rPr>
  </w:style>
  <w:style w:type="paragraph" w:styleId="Heading3">
    <w:name w:val="heading 3"/>
    <w:basedOn w:val="Normal"/>
    <w:next w:val="Normal"/>
    <w:link w:val="Heading3Char"/>
    <w:uiPriority w:val="9"/>
    <w:unhideWhenUsed/>
    <w:qFormat/>
    <w:rsid w:val="007E618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unhideWhenUsed/>
    <w:qFormat/>
    <w:rsid w:val="00D92681"/>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uiPriority w:val="9"/>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aliases w:val="BAB Char"/>
    <w:basedOn w:val="DefaultParagraphFont"/>
    <w:link w:val="Heading1"/>
    <w:uiPriority w:val="9"/>
    <w:rsid w:val="007E6182"/>
    <w:rPr>
      <w:rFonts w:eastAsiaTheme="majorEastAsia" w:cstheme="majorBidi"/>
      <w:b/>
      <w:sz w:val="28"/>
      <w:szCs w:val="32"/>
    </w:rPr>
  </w:style>
  <w:style w:type="paragraph" w:styleId="TOCHeading">
    <w:name w:val="TOC Heading"/>
    <w:basedOn w:val="Heading1"/>
    <w:next w:val="Normal"/>
    <w:uiPriority w:val="39"/>
    <w:unhideWhenUsed/>
    <w:qFormat/>
    <w:rsid w:val="007F5777"/>
    <w:pPr>
      <w:outlineLvl w:val="9"/>
    </w:pPr>
  </w:style>
  <w:style w:type="character" w:customStyle="1" w:styleId="Heading2Char">
    <w:name w:val="Heading 2 Char"/>
    <w:aliases w:val="Sub Bab 1 Char"/>
    <w:basedOn w:val="DefaultParagraphFont"/>
    <w:link w:val="Heading2"/>
    <w:uiPriority w:val="9"/>
    <w:rsid w:val="007E6182"/>
    <w:rPr>
      <w:rFonts w:eastAsiaTheme="majorEastAsia" w:cstheme="majorBidi"/>
      <w:b/>
      <w:sz w:val="24"/>
      <w:szCs w:val="26"/>
    </w:rPr>
  </w:style>
  <w:style w:type="paragraph" w:styleId="ListParagraph">
    <w:name w:val="List Paragraph"/>
    <w:basedOn w:val="Normal"/>
    <w:uiPriority w:val="34"/>
    <w:qFormat/>
    <w:rsid w:val="00FE04FD"/>
    <w:pPr>
      <w:ind w:left="720"/>
      <w:contextualSpacing/>
    </w:pPr>
  </w:style>
  <w:style w:type="paragraph" w:styleId="FootnoteText">
    <w:name w:val="footnote text"/>
    <w:basedOn w:val="Normal"/>
    <w:link w:val="FootnoteTextChar"/>
    <w:uiPriority w:val="99"/>
    <w:semiHidden/>
    <w:unhideWhenUsed/>
    <w:rsid w:val="00FE04F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E04FD"/>
    <w:rPr>
      <w:sz w:val="20"/>
      <w:szCs w:val="20"/>
    </w:rPr>
  </w:style>
  <w:style w:type="character" w:styleId="FootnoteReference">
    <w:name w:val="footnote reference"/>
    <w:basedOn w:val="DefaultParagraphFont"/>
    <w:uiPriority w:val="99"/>
    <w:semiHidden/>
    <w:unhideWhenUsed/>
    <w:rsid w:val="00FE04FD"/>
    <w:rPr>
      <w:vertAlign w:val="superscript"/>
    </w:rPr>
  </w:style>
  <w:style w:type="character" w:customStyle="1" w:styleId="Heading5Char">
    <w:name w:val="Heading 5 Char"/>
    <w:basedOn w:val="DefaultParagraphFont"/>
    <w:link w:val="Heading5"/>
    <w:uiPriority w:val="9"/>
    <w:semiHidden/>
    <w:rsid w:val="00D92681"/>
    <w:rPr>
      <w:rFonts w:asciiTheme="majorHAnsi" w:eastAsiaTheme="majorEastAsia" w:hAnsiTheme="majorHAnsi" w:cstheme="majorBidi"/>
      <w:color w:val="2F5496" w:themeColor="accent1" w:themeShade="BF"/>
    </w:rPr>
  </w:style>
  <w:style w:type="paragraph" w:styleId="BodyText">
    <w:name w:val="Body Text"/>
    <w:basedOn w:val="Normal"/>
    <w:link w:val="BodyTextChar"/>
    <w:uiPriority w:val="1"/>
    <w:qFormat/>
    <w:rsid w:val="00D92681"/>
    <w:pPr>
      <w:widowControl w:val="0"/>
      <w:spacing w:after="0" w:line="240" w:lineRule="auto"/>
      <w:ind w:left="1241" w:hanging="360"/>
    </w:pPr>
    <w:rPr>
      <w:rFonts w:ascii="Arial" w:eastAsia="Arial" w:hAnsi="Arial"/>
    </w:rPr>
  </w:style>
  <w:style w:type="character" w:customStyle="1" w:styleId="BodyTextChar">
    <w:name w:val="Body Text Char"/>
    <w:basedOn w:val="DefaultParagraphFont"/>
    <w:link w:val="BodyText"/>
    <w:uiPriority w:val="1"/>
    <w:rsid w:val="00D92681"/>
    <w:rPr>
      <w:rFonts w:ascii="Arial" w:eastAsia="Arial" w:hAnsi="Arial"/>
    </w:rPr>
  </w:style>
  <w:style w:type="paragraph" w:customStyle="1" w:styleId="TableParagraph">
    <w:name w:val="Table Paragraph"/>
    <w:basedOn w:val="Normal"/>
    <w:uiPriority w:val="1"/>
    <w:qFormat/>
    <w:rsid w:val="00D92681"/>
    <w:pPr>
      <w:widowControl w:val="0"/>
      <w:spacing w:after="0" w:line="240" w:lineRule="auto"/>
    </w:pPr>
  </w:style>
  <w:style w:type="table" w:styleId="TableGrid">
    <w:name w:val="Table Grid"/>
    <w:basedOn w:val="TableNormal"/>
    <w:uiPriority w:val="39"/>
    <w:rsid w:val="00E835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E8175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4">
    <w:name w:val="Grid Table 4 Accent 4"/>
    <w:basedOn w:val="TableNormal"/>
    <w:uiPriority w:val="49"/>
    <w:rsid w:val="007C1090"/>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2">
    <w:name w:val="Grid Table 4 Accent 2"/>
    <w:basedOn w:val="TableNormal"/>
    <w:uiPriority w:val="49"/>
    <w:rsid w:val="00794A73"/>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Heading3Char">
    <w:name w:val="Heading 3 Char"/>
    <w:basedOn w:val="DefaultParagraphFont"/>
    <w:link w:val="Heading3"/>
    <w:uiPriority w:val="9"/>
    <w:rsid w:val="007E6182"/>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465B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5B11"/>
  </w:style>
  <w:style w:type="paragraph" w:styleId="Footer">
    <w:name w:val="footer"/>
    <w:basedOn w:val="Normal"/>
    <w:link w:val="FooterChar"/>
    <w:uiPriority w:val="99"/>
    <w:unhideWhenUsed/>
    <w:rsid w:val="00465B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5B11"/>
  </w:style>
  <w:style w:type="paragraph" w:styleId="TOC2">
    <w:name w:val="toc 2"/>
    <w:basedOn w:val="Normal"/>
    <w:next w:val="Normal"/>
    <w:autoRedefine/>
    <w:uiPriority w:val="39"/>
    <w:unhideWhenUsed/>
    <w:rsid w:val="00465B11"/>
    <w:pPr>
      <w:spacing w:after="100"/>
      <w:ind w:left="220"/>
    </w:pPr>
    <w:rPr>
      <w:rFonts w:eastAsiaTheme="minorEastAsia" w:cs="Times New Roman"/>
      <w:lang w:eastAsia="ja-JP"/>
    </w:rPr>
  </w:style>
  <w:style w:type="paragraph" w:styleId="TOC1">
    <w:name w:val="toc 1"/>
    <w:basedOn w:val="Normal"/>
    <w:next w:val="Normal"/>
    <w:autoRedefine/>
    <w:uiPriority w:val="39"/>
    <w:unhideWhenUsed/>
    <w:rsid w:val="00465B11"/>
    <w:pPr>
      <w:spacing w:after="100"/>
    </w:pPr>
    <w:rPr>
      <w:rFonts w:eastAsiaTheme="minorEastAsia" w:cs="Times New Roman"/>
      <w:lang w:eastAsia="ja-JP"/>
    </w:rPr>
  </w:style>
  <w:style w:type="paragraph" w:styleId="TOC3">
    <w:name w:val="toc 3"/>
    <w:basedOn w:val="Normal"/>
    <w:next w:val="Normal"/>
    <w:autoRedefine/>
    <w:uiPriority w:val="39"/>
    <w:unhideWhenUsed/>
    <w:rsid w:val="00465B11"/>
    <w:pPr>
      <w:spacing w:after="100"/>
      <w:ind w:left="440"/>
    </w:pPr>
    <w:rPr>
      <w:rFonts w:eastAsiaTheme="minorEastAsia" w:cs="Times New Roman"/>
      <w:lang w:eastAsia="ja-JP"/>
    </w:rPr>
  </w:style>
  <w:style w:type="character" w:styleId="Hyperlink">
    <w:name w:val="Hyperlink"/>
    <w:basedOn w:val="DefaultParagraphFont"/>
    <w:uiPriority w:val="99"/>
    <w:unhideWhenUsed/>
    <w:rsid w:val="00465B11"/>
    <w:rPr>
      <w:color w:val="0563C1" w:themeColor="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spacing w:after="0" w:line="240" w:lineRule="auto"/>
    </w:pPr>
    <w:tblPr>
      <w:tblStyleRowBandSize w:val="1"/>
      <w:tblStyleColBandSize w:val="1"/>
    </w:tblPr>
    <w:tblStylePr w:type="firstRow">
      <w:rPr>
        <w:b/>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rPr>
      <w:tblPr/>
      <w:tcPr>
        <w:tcBorders>
          <w:top w:val="single" w:sz="4" w:space="0" w:color="FFC000"/>
        </w:tcBorders>
      </w:tcPr>
    </w:tblStylePr>
    <w:tblStylePr w:type="firstCol">
      <w:rPr>
        <w:b/>
      </w:rPr>
    </w:tblStylePr>
    <w:tblStylePr w:type="lastCol">
      <w:rPr>
        <w:b/>
      </w:rPr>
    </w:tblStylePr>
    <w:tblStylePr w:type="band1Vert">
      <w:tblPr/>
      <w:tcPr>
        <w:shd w:val="clear" w:color="auto" w:fill="FFF2CC"/>
      </w:tcPr>
    </w:tblStylePr>
    <w:tblStylePr w:type="band1Horz">
      <w:tblPr/>
      <w:tcPr>
        <w:shd w:val="clear" w:color="auto" w:fill="FFF2CC"/>
      </w:tcPr>
    </w:tblStylePr>
  </w:style>
  <w:style w:type="table" w:customStyle="1" w:styleId="a2">
    <w:basedOn w:val="TableNormal"/>
    <w:pPr>
      <w:spacing w:after="0" w:line="240" w:lineRule="auto"/>
    </w:pPr>
    <w:tblPr>
      <w:tblStyleRowBandSize w:val="1"/>
      <w:tblStyleColBandSize w:val="1"/>
    </w:tblPr>
    <w:tblStylePr w:type="firstRow">
      <w:rPr>
        <w:b/>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rPr>
      <w:tblPr/>
      <w:tcPr>
        <w:tcBorders>
          <w:top w:val="single" w:sz="4" w:space="0" w:color="ED7D31"/>
        </w:tcBorders>
      </w:tcPr>
    </w:tblStylePr>
    <w:tblStylePr w:type="firstCol">
      <w:rPr>
        <w:b/>
      </w:rPr>
    </w:tblStylePr>
    <w:tblStylePr w:type="lastCol">
      <w:rPr>
        <w:b/>
      </w:rPr>
    </w:tblStylePr>
    <w:tblStylePr w:type="band1Vert">
      <w:tblPr/>
      <w:tcPr>
        <w:shd w:val="clear" w:color="auto" w:fill="FBE5D5"/>
      </w:tcPr>
    </w:tblStylePr>
    <w:tblStylePr w:type="band1Horz">
      <w:tblPr/>
      <w:tcPr>
        <w:shd w:val="clear" w:color="auto" w:fill="FBE5D5"/>
      </w:tcPr>
    </w:tblStylePr>
  </w:style>
  <w:style w:type="table" w:customStyle="1" w:styleId="a3">
    <w:basedOn w:val="TableNormal"/>
    <w:pPr>
      <w:spacing w:after="0" w:line="240" w:lineRule="auto"/>
    </w:pPr>
    <w:tblPr>
      <w:tblStyleRowBandSize w:val="1"/>
      <w:tblStyleColBandSize w:val="1"/>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character" w:styleId="PlaceholderText">
    <w:name w:val="Placeholder Text"/>
    <w:basedOn w:val="DefaultParagraphFont"/>
    <w:uiPriority w:val="99"/>
    <w:semiHidden/>
    <w:rsid w:val="00213C98"/>
    <w:rPr>
      <w:color w:val="808080"/>
    </w:rPr>
  </w:style>
  <w:style w:type="table" w:styleId="GridTable4-Accent6">
    <w:name w:val="Grid Table 4 Accent 6"/>
    <w:basedOn w:val="TableNormal"/>
    <w:uiPriority w:val="49"/>
    <w:rsid w:val="00167B28"/>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numbering" w:customStyle="1" w:styleId="CurrentList1">
    <w:name w:val="Current List1"/>
    <w:uiPriority w:val="99"/>
    <w:rsid w:val="00304B78"/>
    <w:pPr>
      <w:numPr>
        <w:numId w:val="40"/>
      </w:numPr>
    </w:pPr>
  </w:style>
  <w:style w:type="character" w:styleId="UnresolvedMention">
    <w:name w:val="Unresolved Mention"/>
    <w:basedOn w:val="DefaultParagraphFont"/>
    <w:uiPriority w:val="99"/>
    <w:semiHidden/>
    <w:unhideWhenUsed/>
    <w:rsid w:val="00263E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1779807">
      <w:bodyDiv w:val="1"/>
      <w:marLeft w:val="0"/>
      <w:marRight w:val="0"/>
      <w:marTop w:val="0"/>
      <w:marBottom w:val="0"/>
      <w:divBdr>
        <w:top w:val="none" w:sz="0" w:space="0" w:color="auto"/>
        <w:left w:val="none" w:sz="0" w:space="0" w:color="auto"/>
        <w:bottom w:val="none" w:sz="0" w:space="0" w:color="auto"/>
        <w:right w:val="none" w:sz="0" w:space="0" w:color="auto"/>
      </w:divBdr>
    </w:div>
    <w:div w:id="152184177">
      <w:bodyDiv w:val="1"/>
      <w:marLeft w:val="0"/>
      <w:marRight w:val="0"/>
      <w:marTop w:val="0"/>
      <w:marBottom w:val="0"/>
      <w:divBdr>
        <w:top w:val="none" w:sz="0" w:space="0" w:color="auto"/>
        <w:left w:val="none" w:sz="0" w:space="0" w:color="auto"/>
        <w:bottom w:val="none" w:sz="0" w:space="0" w:color="auto"/>
        <w:right w:val="none" w:sz="0" w:space="0" w:color="auto"/>
      </w:divBdr>
      <w:divsChild>
        <w:div w:id="286200690">
          <w:marLeft w:val="0"/>
          <w:marRight w:val="0"/>
          <w:marTop w:val="0"/>
          <w:marBottom w:val="0"/>
          <w:divBdr>
            <w:top w:val="none" w:sz="0" w:space="0" w:color="auto"/>
            <w:left w:val="none" w:sz="0" w:space="0" w:color="auto"/>
            <w:bottom w:val="single" w:sz="6" w:space="0" w:color="E3E6F0"/>
            <w:right w:val="none" w:sz="0" w:space="0" w:color="auto"/>
          </w:divBdr>
        </w:div>
        <w:div w:id="2007202575">
          <w:marLeft w:val="0"/>
          <w:marRight w:val="0"/>
          <w:marTop w:val="0"/>
          <w:marBottom w:val="0"/>
          <w:divBdr>
            <w:top w:val="none" w:sz="0" w:space="0" w:color="auto"/>
            <w:left w:val="none" w:sz="0" w:space="0" w:color="auto"/>
            <w:bottom w:val="none" w:sz="0" w:space="0" w:color="auto"/>
            <w:right w:val="none" w:sz="0" w:space="0" w:color="auto"/>
          </w:divBdr>
          <w:divsChild>
            <w:div w:id="144179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19409">
      <w:bodyDiv w:val="1"/>
      <w:marLeft w:val="0"/>
      <w:marRight w:val="0"/>
      <w:marTop w:val="0"/>
      <w:marBottom w:val="0"/>
      <w:divBdr>
        <w:top w:val="none" w:sz="0" w:space="0" w:color="auto"/>
        <w:left w:val="none" w:sz="0" w:space="0" w:color="auto"/>
        <w:bottom w:val="none" w:sz="0" w:space="0" w:color="auto"/>
        <w:right w:val="none" w:sz="0" w:space="0" w:color="auto"/>
      </w:divBdr>
      <w:divsChild>
        <w:div w:id="1584875861">
          <w:marLeft w:val="0"/>
          <w:marRight w:val="0"/>
          <w:marTop w:val="0"/>
          <w:marBottom w:val="0"/>
          <w:divBdr>
            <w:top w:val="none" w:sz="0" w:space="0" w:color="auto"/>
            <w:left w:val="none" w:sz="0" w:space="0" w:color="auto"/>
            <w:bottom w:val="single" w:sz="6" w:space="0" w:color="E3E6F0"/>
            <w:right w:val="none" w:sz="0" w:space="0" w:color="auto"/>
          </w:divBdr>
        </w:div>
        <w:div w:id="568852587">
          <w:marLeft w:val="0"/>
          <w:marRight w:val="0"/>
          <w:marTop w:val="0"/>
          <w:marBottom w:val="0"/>
          <w:divBdr>
            <w:top w:val="none" w:sz="0" w:space="0" w:color="auto"/>
            <w:left w:val="none" w:sz="0" w:space="0" w:color="auto"/>
            <w:bottom w:val="none" w:sz="0" w:space="0" w:color="auto"/>
            <w:right w:val="none" w:sz="0" w:space="0" w:color="auto"/>
          </w:divBdr>
          <w:divsChild>
            <w:div w:id="70479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60207">
      <w:bodyDiv w:val="1"/>
      <w:marLeft w:val="0"/>
      <w:marRight w:val="0"/>
      <w:marTop w:val="0"/>
      <w:marBottom w:val="0"/>
      <w:divBdr>
        <w:top w:val="none" w:sz="0" w:space="0" w:color="auto"/>
        <w:left w:val="none" w:sz="0" w:space="0" w:color="auto"/>
        <w:bottom w:val="none" w:sz="0" w:space="0" w:color="auto"/>
        <w:right w:val="none" w:sz="0" w:space="0" w:color="auto"/>
      </w:divBdr>
      <w:divsChild>
        <w:div w:id="1607228937">
          <w:marLeft w:val="0"/>
          <w:marRight w:val="0"/>
          <w:marTop w:val="0"/>
          <w:marBottom w:val="0"/>
          <w:divBdr>
            <w:top w:val="none" w:sz="0" w:space="0" w:color="auto"/>
            <w:left w:val="none" w:sz="0" w:space="0" w:color="auto"/>
            <w:bottom w:val="single" w:sz="6" w:space="0" w:color="E3E6F0"/>
            <w:right w:val="none" w:sz="0" w:space="0" w:color="auto"/>
          </w:divBdr>
        </w:div>
        <w:div w:id="141120682">
          <w:marLeft w:val="0"/>
          <w:marRight w:val="0"/>
          <w:marTop w:val="0"/>
          <w:marBottom w:val="0"/>
          <w:divBdr>
            <w:top w:val="none" w:sz="0" w:space="0" w:color="auto"/>
            <w:left w:val="none" w:sz="0" w:space="0" w:color="auto"/>
            <w:bottom w:val="none" w:sz="0" w:space="0" w:color="auto"/>
            <w:right w:val="none" w:sz="0" w:space="0" w:color="auto"/>
          </w:divBdr>
          <w:divsChild>
            <w:div w:id="208437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671240">
      <w:bodyDiv w:val="1"/>
      <w:marLeft w:val="0"/>
      <w:marRight w:val="0"/>
      <w:marTop w:val="0"/>
      <w:marBottom w:val="0"/>
      <w:divBdr>
        <w:top w:val="none" w:sz="0" w:space="0" w:color="auto"/>
        <w:left w:val="none" w:sz="0" w:space="0" w:color="auto"/>
        <w:bottom w:val="none" w:sz="0" w:space="0" w:color="auto"/>
        <w:right w:val="none" w:sz="0" w:space="0" w:color="auto"/>
      </w:divBdr>
      <w:divsChild>
        <w:div w:id="510725669">
          <w:marLeft w:val="0"/>
          <w:marRight w:val="0"/>
          <w:marTop w:val="0"/>
          <w:marBottom w:val="0"/>
          <w:divBdr>
            <w:top w:val="none" w:sz="0" w:space="0" w:color="auto"/>
            <w:left w:val="none" w:sz="0" w:space="0" w:color="auto"/>
            <w:bottom w:val="single" w:sz="6" w:space="0" w:color="E3E6F0"/>
            <w:right w:val="none" w:sz="0" w:space="0" w:color="auto"/>
          </w:divBdr>
        </w:div>
        <w:div w:id="844830799">
          <w:marLeft w:val="0"/>
          <w:marRight w:val="0"/>
          <w:marTop w:val="0"/>
          <w:marBottom w:val="0"/>
          <w:divBdr>
            <w:top w:val="none" w:sz="0" w:space="0" w:color="auto"/>
            <w:left w:val="none" w:sz="0" w:space="0" w:color="auto"/>
            <w:bottom w:val="none" w:sz="0" w:space="0" w:color="auto"/>
            <w:right w:val="none" w:sz="0" w:space="0" w:color="auto"/>
          </w:divBdr>
          <w:divsChild>
            <w:div w:id="65051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205957">
      <w:bodyDiv w:val="1"/>
      <w:marLeft w:val="0"/>
      <w:marRight w:val="0"/>
      <w:marTop w:val="0"/>
      <w:marBottom w:val="0"/>
      <w:divBdr>
        <w:top w:val="none" w:sz="0" w:space="0" w:color="auto"/>
        <w:left w:val="none" w:sz="0" w:space="0" w:color="auto"/>
        <w:bottom w:val="none" w:sz="0" w:space="0" w:color="auto"/>
        <w:right w:val="none" w:sz="0" w:space="0" w:color="auto"/>
      </w:divBdr>
      <w:divsChild>
        <w:div w:id="87700036">
          <w:marLeft w:val="0"/>
          <w:marRight w:val="0"/>
          <w:marTop w:val="0"/>
          <w:marBottom w:val="0"/>
          <w:divBdr>
            <w:top w:val="none" w:sz="0" w:space="0" w:color="auto"/>
            <w:left w:val="none" w:sz="0" w:space="0" w:color="auto"/>
            <w:bottom w:val="single" w:sz="6" w:space="0" w:color="E3E6F0"/>
            <w:right w:val="none" w:sz="0" w:space="0" w:color="auto"/>
          </w:divBdr>
        </w:div>
        <w:div w:id="60376516">
          <w:marLeft w:val="0"/>
          <w:marRight w:val="0"/>
          <w:marTop w:val="0"/>
          <w:marBottom w:val="0"/>
          <w:divBdr>
            <w:top w:val="none" w:sz="0" w:space="0" w:color="auto"/>
            <w:left w:val="none" w:sz="0" w:space="0" w:color="auto"/>
            <w:bottom w:val="none" w:sz="0" w:space="0" w:color="auto"/>
            <w:right w:val="none" w:sz="0" w:space="0" w:color="auto"/>
          </w:divBdr>
          <w:divsChild>
            <w:div w:id="203222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094167">
      <w:bodyDiv w:val="1"/>
      <w:marLeft w:val="0"/>
      <w:marRight w:val="0"/>
      <w:marTop w:val="0"/>
      <w:marBottom w:val="0"/>
      <w:divBdr>
        <w:top w:val="none" w:sz="0" w:space="0" w:color="auto"/>
        <w:left w:val="none" w:sz="0" w:space="0" w:color="auto"/>
        <w:bottom w:val="none" w:sz="0" w:space="0" w:color="auto"/>
        <w:right w:val="none" w:sz="0" w:space="0" w:color="auto"/>
      </w:divBdr>
    </w:div>
    <w:div w:id="899948299">
      <w:bodyDiv w:val="1"/>
      <w:marLeft w:val="0"/>
      <w:marRight w:val="0"/>
      <w:marTop w:val="0"/>
      <w:marBottom w:val="0"/>
      <w:divBdr>
        <w:top w:val="none" w:sz="0" w:space="0" w:color="auto"/>
        <w:left w:val="none" w:sz="0" w:space="0" w:color="auto"/>
        <w:bottom w:val="none" w:sz="0" w:space="0" w:color="auto"/>
        <w:right w:val="none" w:sz="0" w:space="0" w:color="auto"/>
      </w:divBdr>
      <w:divsChild>
        <w:div w:id="1179277469">
          <w:marLeft w:val="0"/>
          <w:marRight w:val="0"/>
          <w:marTop w:val="0"/>
          <w:marBottom w:val="0"/>
          <w:divBdr>
            <w:top w:val="none" w:sz="0" w:space="0" w:color="auto"/>
            <w:left w:val="none" w:sz="0" w:space="0" w:color="auto"/>
            <w:bottom w:val="single" w:sz="6" w:space="0" w:color="E3E6F0"/>
            <w:right w:val="none" w:sz="0" w:space="0" w:color="auto"/>
          </w:divBdr>
        </w:div>
        <w:div w:id="283468715">
          <w:marLeft w:val="0"/>
          <w:marRight w:val="0"/>
          <w:marTop w:val="0"/>
          <w:marBottom w:val="0"/>
          <w:divBdr>
            <w:top w:val="none" w:sz="0" w:space="0" w:color="auto"/>
            <w:left w:val="none" w:sz="0" w:space="0" w:color="auto"/>
            <w:bottom w:val="none" w:sz="0" w:space="0" w:color="auto"/>
            <w:right w:val="none" w:sz="0" w:space="0" w:color="auto"/>
          </w:divBdr>
          <w:divsChild>
            <w:div w:id="98149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831779">
      <w:bodyDiv w:val="1"/>
      <w:marLeft w:val="0"/>
      <w:marRight w:val="0"/>
      <w:marTop w:val="0"/>
      <w:marBottom w:val="0"/>
      <w:divBdr>
        <w:top w:val="none" w:sz="0" w:space="0" w:color="auto"/>
        <w:left w:val="none" w:sz="0" w:space="0" w:color="auto"/>
        <w:bottom w:val="none" w:sz="0" w:space="0" w:color="auto"/>
        <w:right w:val="none" w:sz="0" w:space="0" w:color="auto"/>
      </w:divBdr>
      <w:divsChild>
        <w:div w:id="111945832">
          <w:marLeft w:val="0"/>
          <w:marRight w:val="0"/>
          <w:marTop w:val="0"/>
          <w:marBottom w:val="0"/>
          <w:divBdr>
            <w:top w:val="none" w:sz="0" w:space="0" w:color="auto"/>
            <w:left w:val="none" w:sz="0" w:space="0" w:color="auto"/>
            <w:bottom w:val="single" w:sz="6" w:space="0" w:color="E3E6F0"/>
            <w:right w:val="none" w:sz="0" w:space="0" w:color="auto"/>
          </w:divBdr>
        </w:div>
        <w:div w:id="21593825">
          <w:marLeft w:val="0"/>
          <w:marRight w:val="0"/>
          <w:marTop w:val="0"/>
          <w:marBottom w:val="0"/>
          <w:divBdr>
            <w:top w:val="none" w:sz="0" w:space="0" w:color="auto"/>
            <w:left w:val="none" w:sz="0" w:space="0" w:color="auto"/>
            <w:bottom w:val="none" w:sz="0" w:space="0" w:color="auto"/>
            <w:right w:val="none" w:sz="0" w:space="0" w:color="auto"/>
          </w:divBdr>
          <w:divsChild>
            <w:div w:id="153126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293956">
      <w:bodyDiv w:val="1"/>
      <w:marLeft w:val="0"/>
      <w:marRight w:val="0"/>
      <w:marTop w:val="0"/>
      <w:marBottom w:val="0"/>
      <w:divBdr>
        <w:top w:val="none" w:sz="0" w:space="0" w:color="auto"/>
        <w:left w:val="none" w:sz="0" w:space="0" w:color="auto"/>
        <w:bottom w:val="none" w:sz="0" w:space="0" w:color="auto"/>
        <w:right w:val="none" w:sz="0" w:space="0" w:color="auto"/>
      </w:divBdr>
      <w:divsChild>
        <w:div w:id="1340890926">
          <w:marLeft w:val="0"/>
          <w:marRight w:val="0"/>
          <w:marTop w:val="0"/>
          <w:marBottom w:val="0"/>
          <w:divBdr>
            <w:top w:val="none" w:sz="0" w:space="0" w:color="auto"/>
            <w:left w:val="none" w:sz="0" w:space="0" w:color="auto"/>
            <w:bottom w:val="single" w:sz="6" w:space="0" w:color="E3E6F0"/>
            <w:right w:val="none" w:sz="0" w:space="0" w:color="auto"/>
          </w:divBdr>
        </w:div>
        <w:div w:id="200748671">
          <w:marLeft w:val="0"/>
          <w:marRight w:val="0"/>
          <w:marTop w:val="0"/>
          <w:marBottom w:val="0"/>
          <w:divBdr>
            <w:top w:val="none" w:sz="0" w:space="0" w:color="auto"/>
            <w:left w:val="none" w:sz="0" w:space="0" w:color="auto"/>
            <w:bottom w:val="none" w:sz="0" w:space="0" w:color="auto"/>
            <w:right w:val="none" w:sz="0" w:space="0" w:color="auto"/>
          </w:divBdr>
          <w:divsChild>
            <w:div w:id="60850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716698">
      <w:bodyDiv w:val="1"/>
      <w:marLeft w:val="0"/>
      <w:marRight w:val="0"/>
      <w:marTop w:val="0"/>
      <w:marBottom w:val="0"/>
      <w:divBdr>
        <w:top w:val="none" w:sz="0" w:space="0" w:color="auto"/>
        <w:left w:val="none" w:sz="0" w:space="0" w:color="auto"/>
        <w:bottom w:val="none" w:sz="0" w:space="0" w:color="auto"/>
        <w:right w:val="none" w:sz="0" w:space="0" w:color="auto"/>
      </w:divBdr>
    </w:div>
    <w:div w:id="1672023858">
      <w:bodyDiv w:val="1"/>
      <w:marLeft w:val="0"/>
      <w:marRight w:val="0"/>
      <w:marTop w:val="0"/>
      <w:marBottom w:val="0"/>
      <w:divBdr>
        <w:top w:val="none" w:sz="0" w:space="0" w:color="auto"/>
        <w:left w:val="none" w:sz="0" w:space="0" w:color="auto"/>
        <w:bottom w:val="none" w:sz="0" w:space="0" w:color="auto"/>
        <w:right w:val="none" w:sz="0" w:space="0" w:color="auto"/>
      </w:divBdr>
    </w:div>
    <w:div w:id="1789465498">
      <w:bodyDiv w:val="1"/>
      <w:marLeft w:val="0"/>
      <w:marRight w:val="0"/>
      <w:marTop w:val="0"/>
      <w:marBottom w:val="0"/>
      <w:divBdr>
        <w:top w:val="none" w:sz="0" w:space="0" w:color="auto"/>
        <w:left w:val="none" w:sz="0" w:space="0" w:color="auto"/>
        <w:bottom w:val="none" w:sz="0" w:space="0" w:color="auto"/>
        <w:right w:val="none" w:sz="0" w:space="0" w:color="auto"/>
      </w:divBdr>
      <w:divsChild>
        <w:div w:id="1930696580">
          <w:marLeft w:val="0"/>
          <w:marRight w:val="0"/>
          <w:marTop w:val="0"/>
          <w:marBottom w:val="0"/>
          <w:divBdr>
            <w:top w:val="none" w:sz="0" w:space="0" w:color="auto"/>
            <w:left w:val="none" w:sz="0" w:space="0" w:color="auto"/>
            <w:bottom w:val="single" w:sz="6" w:space="0" w:color="E3E6F0"/>
            <w:right w:val="none" w:sz="0" w:space="0" w:color="auto"/>
          </w:divBdr>
        </w:div>
        <w:div w:id="1791586805">
          <w:marLeft w:val="0"/>
          <w:marRight w:val="0"/>
          <w:marTop w:val="0"/>
          <w:marBottom w:val="0"/>
          <w:divBdr>
            <w:top w:val="none" w:sz="0" w:space="0" w:color="auto"/>
            <w:left w:val="none" w:sz="0" w:space="0" w:color="auto"/>
            <w:bottom w:val="none" w:sz="0" w:space="0" w:color="auto"/>
            <w:right w:val="none" w:sz="0" w:space="0" w:color="auto"/>
          </w:divBdr>
          <w:divsChild>
            <w:div w:id="101141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711113">
      <w:bodyDiv w:val="1"/>
      <w:marLeft w:val="0"/>
      <w:marRight w:val="0"/>
      <w:marTop w:val="0"/>
      <w:marBottom w:val="0"/>
      <w:divBdr>
        <w:top w:val="none" w:sz="0" w:space="0" w:color="auto"/>
        <w:left w:val="none" w:sz="0" w:space="0" w:color="auto"/>
        <w:bottom w:val="none" w:sz="0" w:space="0" w:color="auto"/>
        <w:right w:val="none" w:sz="0" w:space="0" w:color="auto"/>
      </w:divBdr>
      <w:divsChild>
        <w:div w:id="1565409197">
          <w:marLeft w:val="0"/>
          <w:marRight w:val="0"/>
          <w:marTop w:val="0"/>
          <w:marBottom w:val="0"/>
          <w:divBdr>
            <w:top w:val="none" w:sz="0" w:space="0" w:color="auto"/>
            <w:left w:val="none" w:sz="0" w:space="0" w:color="auto"/>
            <w:bottom w:val="single" w:sz="6" w:space="0" w:color="E3E6F0"/>
            <w:right w:val="none" w:sz="0" w:space="0" w:color="auto"/>
          </w:divBdr>
        </w:div>
        <w:div w:id="1561674696">
          <w:marLeft w:val="0"/>
          <w:marRight w:val="0"/>
          <w:marTop w:val="0"/>
          <w:marBottom w:val="0"/>
          <w:divBdr>
            <w:top w:val="none" w:sz="0" w:space="0" w:color="auto"/>
            <w:left w:val="none" w:sz="0" w:space="0" w:color="auto"/>
            <w:bottom w:val="none" w:sz="0" w:space="0" w:color="auto"/>
            <w:right w:val="none" w:sz="0" w:space="0" w:color="auto"/>
          </w:divBdr>
          <w:divsChild>
            <w:div w:id="199749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10411">
      <w:bodyDiv w:val="1"/>
      <w:marLeft w:val="0"/>
      <w:marRight w:val="0"/>
      <w:marTop w:val="0"/>
      <w:marBottom w:val="0"/>
      <w:divBdr>
        <w:top w:val="none" w:sz="0" w:space="0" w:color="auto"/>
        <w:left w:val="none" w:sz="0" w:space="0" w:color="auto"/>
        <w:bottom w:val="none" w:sz="0" w:space="0" w:color="auto"/>
        <w:right w:val="none" w:sz="0" w:space="0" w:color="auto"/>
      </w:divBdr>
      <w:divsChild>
        <w:div w:id="582766865">
          <w:marLeft w:val="0"/>
          <w:marRight w:val="0"/>
          <w:marTop w:val="0"/>
          <w:marBottom w:val="0"/>
          <w:divBdr>
            <w:top w:val="none" w:sz="0" w:space="0" w:color="auto"/>
            <w:left w:val="none" w:sz="0" w:space="0" w:color="auto"/>
            <w:bottom w:val="single" w:sz="6" w:space="0" w:color="E3E6F0"/>
            <w:right w:val="none" w:sz="0" w:space="0" w:color="auto"/>
          </w:divBdr>
        </w:div>
        <w:div w:id="2077050260">
          <w:marLeft w:val="0"/>
          <w:marRight w:val="0"/>
          <w:marTop w:val="0"/>
          <w:marBottom w:val="0"/>
          <w:divBdr>
            <w:top w:val="none" w:sz="0" w:space="0" w:color="auto"/>
            <w:left w:val="none" w:sz="0" w:space="0" w:color="auto"/>
            <w:bottom w:val="none" w:sz="0" w:space="0" w:color="auto"/>
            <w:right w:val="none" w:sz="0" w:space="0" w:color="auto"/>
          </w:divBdr>
          <w:divsChild>
            <w:div w:id="121893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187975">
      <w:bodyDiv w:val="1"/>
      <w:marLeft w:val="0"/>
      <w:marRight w:val="0"/>
      <w:marTop w:val="0"/>
      <w:marBottom w:val="0"/>
      <w:divBdr>
        <w:top w:val="none" w:sz="0" w:space="0" w:color="auto"/>
        <w:left w:val="none" w:sz="0" w:space="0" w:color="auto"/>
        <w:bottom w:val="none" w:sz="0" w:space="0" w:color="auto"/>
        <w:right w:val="none" w:sz="0" w:space="0" w:color="auto"/>
      </w:divBdr>
    </w:div>
    <w:div w:id="1915191176">
      <w:bodyDiv w:val="1"/>
      <w:marLeft w:val="0"/>
      <w:marRight w:val="0"/>
      <w:marTop w:val="0"/>
      <w:marBottom w:val="0"/>
      <w:divBdr>
        <w:top w:val="none" w:sz="0" w:space="0" w:color="auto"/>
        <w:left w:val="none" w:sz="0" w:space="0" w:color="auto"/>
        <w:bottom w:val="none" w:sz="0" w:space="0" w:color="auto"/>
        <w:right w:val="none" w:sz="0" w:space="0" w:color="auto"/>
      </w:divBdr>
      <w:divsChild>
        <w:div w:id="1660619703">
          <w:marLeft w:val="0"/>
          <w:marRight w:val="0"/>
          <w:marTop w:val="0"/>
          <w:marBottom w:val="0"/>
          <w:divBdr>
            <w:top w:val="none" w:sz="0" w:space="0" w:color="auto"/>
            <w:left w:val="none" w:sz="0" w:space="0" w:color="auto"/>
            <w:bottom w:val="single" w:sz="6" w:space="0" w:color="E3E6F0"/>
            <w:right w:val="none" w:sz="0" w:space="0" w:color="auto"/>
          </w:divBdr>
        </w:div>
        <w:div w:id="1772239122">
          <w:marLeft w:val="0"/>
          <w:marRight w:val="0"/>
          <w:marTop w:val="0"/>
          <w:marBottom w:val="0"/>
          <w:divBdr>
            <w:top w:val="none" w:sz="0" w:space="0" w:color="auto"/>
            <w:left w:val="none" w:sz="0" w:space="0" w:color="auto"/>
            <w:bottom w:val="none" w:sz="0" w:space="0" w:color="auto"/>
            <w:right w:val="none" w:sz="0" w:space="0" w:color="auto"/>
          </w:divBdr>
          <w:divsChild>
            <w:div w:id="69176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484484">
      <w:bodyDiv w:val="1"/>
      <w:marLeft w:val="0"/>
      <w:marRight w:val="0"/>
      <w:marTop w:val="0"/>
      <w:marBottom w:val="0"/>
      <w:divBdr>
        <w:top w:val="none" w:sz="0" w:space="0" w:color="auto"/>
        <w:left w:val="none" w:sz="0" w:space="0" w:color="auto"/>
        <w:bottom w:val="none" w:sz="0" w:space="0" w:color="auto"/>
        <w:right w:val="none" w:sz="0" w:space="0" w:color="auto"/>
      </w:divBdr>
    </w:div>
    <w:div w:id="2086367608">
      <w:bodyDiv w:val="1"/>
      <w:marLeft w:val="0"/>
      <w:marRight w:val="0"/>
      <w:marTop w:val="0"/>
      <w:marBottom w:val="0"/>
      <w:divBdr>
        <w:top w:val="none" w:sz="0" w:space="0" w:color="auto"/>
        <w:left w:val="none" w:sz="0" w:space="0" w:color="auto"/>
        <w:bottom w:val="none" w:sz="0" w:space="0" w:color="auto"/>
        <w:right w:val="none" w:sz="0" w:space="0" w:color="auto"/>
      </w:divBdr>
      <w:divsChild>
        <w:div w:id="1331908020">
          <w:marLeft w:val="0"/>
          <w:marRight w:val="0"/>
          <w:marTop w:val="0"/>
          <w:marBottom w:val="0"/>
          <w:divBdr>
            <w:top w:val="none" w:sz="0" w:space="0" w:color="auto"/>
            <w:left w:val="none" w:sz="0" w:space="0" w:color="auto"/>
            <w:bottom w:val="single" w:sz="6" w:space="0" w:color="E3E6F0"/>
            <w:right w:val="none" w:sz="0" w:space="0" w:color="auto"/>
          </w:divBdr>
        </w:div>
        <w:div w:id="1446580011">
          <w:marLeft w:val="0"/>
          <w:marRight w:val="0"/>
          <w:marTop w:val="0"/>
          <w:marBottom w:val="0"/>
          <w:divBdr>
            <w:top w:val="none" w:sz="0" w:space="0" w:color="auto"/>
            <w:left w:val="none" w:sz="0" w:space="0" w:color="auto"/>
            <w:bottom w:val="none" w:sz="0" w:space="0" w:color="auto"/>
            <w:right w:val="none" w:sz="0" w:space="0" w:color="auto"/>
          </w:divBdr>
          <w:divsChild>
            <w:div w:id="66455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3.jpg"/><Relationship Id="rId21" Type="http://schemas.openxmlformats.org/officeDocument/2006/relationships/image" Target="media/image7.png"/><Relationship Id="rId34" Type="http://schemas.openxmlformats.org/officeDocument/2006/relationships/image" Target="media/image18.jpe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7.jpeg"/><Relationship Id="rId37" Type="http://schemas.openxmlformats.org/officeDocument/2006/relationships/image" Target="media/image21.jpeg"/><Relationship Id="rId40" Type="http://schemas.openxmlformats.org/officeDocument/2006/relationships/image" Target="media/image24.jpe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0.jpeg"/><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6.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chart" Target="charts/chart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yperlink" Target="http://sukmasantri.jombangkab.go.id" TargetMode="External"/><Relationship Id="rId35" Type="http://schemas.openxmlformats.org/officeDocument/2006/relationships/image" Target="media/image19.jpe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s://sukmasantri.jombangkab.go.id/" TargetMode="External"/><Relationship Id="rId17" Type="http://schemas.openxmlformats.org/officeDocument/2006/relationships/image" Target="media/image3.jpeg"/><Relationship Id="rId25" Type="http://schemas.openxmlformats.org/officeDocument/2006/relationships/image" Target="media/image11.png"/><Relationship Id="rId33" Type="http://schemas.openxmlformats.org/officeDocument/2006/relationships/footer" Target="footer3.xml"/><Relationship Id="rId38" Type="http://schemas.openxmlformats.org/officeDocument/2006/relationships/image" Target="media/image22.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n-US"/>
              <a:t>NILAI PER UNSUR LAYANAN </a:t>
            </a:r>
          </a:p>
          <a:p>
            <a:pPr>
              <a:defRPr/>
            </a:pPr>
            <a:r>
              <a:rPr lang="en-US"/>
              <a:t>DINAS PERDAGANGAN DAN PERINDUSTRIAN </a:t>
            </a:r>
          </a:p>
          <a:p>
            <a:pPr>
              <a:defRPr/>
            </a:pPr>
            <a:r>
              <a:rPr lang="en-US"/>
              <a:t>KABUPATEN JOMBANG TAHUN 2024</a:t>
            </a:r>
          </a:p>
        </c:rich>
      </c:tx>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en-US"/>
        </a:p>
      </c:txPr>
    </c:title>
    <c:autoTitleDeleted val="0"/>
    <c:plotArea>
      <c:layout>
        <c:manualLayout>
          <c:layoutTarget val="inner"/>
          <c:xMode val="edge"/>
          <c:yMode val="edge"/>
          <c:x val="2.3148148148148147E-2"/>
          <c:y val="0.2296628546431696"/>
          <c:w val="0.94907407407407407"/>
          <c:h val="0.61484783152105982"/>
        </c:manualLayout>
      </c:layout>
      <c:barChart>
        <c:barDir val="col"/>
        <c:grouping val="clustered"/>
        <c:varyColors val="0"/>
        <c:ser>
          <c:idx val="0"/>
          <c:order val="0"/>
          <c:tx>
            <c:strRef>
              <c:f>Sheet1!$B$1</c:f>
              <c:strCache>
                <c:ptCount val="1"/>
                <c:pt idx="0">
                  <c:v>Unsur</c:v>
                </c:pt>
              </c:strCache>
            </c:strRef>
          </c:tx>
          <c:spPr>
            <a:gradFill>
              <a:gsLst>
                <a:gs pos="0">
                  <a:schemeClr val="accent2"/>
                </a:gs>
                <a:gs pos="100000">
                  <a:schemeClr val="accent2">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Persyaratan</c:v>
                </c:pt>
                <c:pt idx="1">
                  <c:v>Prosedur</c:v>
                </c:pt>
                <c:pt idx="2">
                  <c:v>Jangka Waktu</c:v>
                </c:pt>
                <c:pt idx="3">
                  <c:v>Tarif</c:v>
                </c:pt>
                <c:pt idx="4">
                  <c:v>Produk</c:v>
                </c:pt>
                <c:pt idx="5">
                  <c:v>Kompetensi</c:v>
                </c:pt>
                <c:pt idx="6">
                  <c:v>Perilaku</c:v>
                </c:pt>
                <c:pt idx="7">
                  <c:v>Sarpras</c:v>
                </c:pt>
                <c:pt idx="8">
                  <c:v>Pengaduan</c:v>
                </c:pt>
              </c:strCache>
            </c:strRef>
          </c:cat>
          <c:val>
            <c:numRef>
              <c:f>Sheet1!$B$2:$B$10</c:f>
              <c:numCache>
                <c:formatCode>General</c:formatCode>
                <c:ptCount val="9"/>
                <c:pt idx="0">
                  <c:v>88.21</c:v>
                </c:pt>
                <c:pt idx="1">
                  <c:v>87.08</c:v>
                </c:pt>
                <c:pt idx="2">
                  <c:v>84.13</c:v>
                </c:pt>
                <c:pt idx="3">
                  <c:v>90.69</c:v>
                </c:pt>
                <c:pt idx="4">
                  <c:v>86.9</c:v>
                </c:pt>
                <c:pt idx="5">
                  <c:v>87.2</c:v>
                </c:pt>
                <c:pt idx="6">
                  <c:v>85.2</c:v>
                </c:pt>
                <c:pt idx="7">
                  <c:v>85.56</c:v>
                </c:pt>
                <c:pt idx="8">
                  <c:v>87.26</c:v>
                </c:pt>
              </c:numCache>
            </c:numRef>
          </c:val>
          <c:extLst>
            <c:ext xmlns:c16="http://schemas.microsoft.com/office/drawing/2014/chart" uri="{C3380CC4-5D6E-409C-BE32-E72D297353CC}">
              <c16:uniqueId val="{00000009-55C9-466D-80A8-DA7ECDE04D31}"/>
            </c:ext>
          </c:extLst>
        </c:ser>
        <c:dLbls>
          <c:dLblPos val="inEnd"/>
          <c:showLegendKey val="0"/>
          <c:showVal val="1"/>
          <c:showCatName val="0"/>
          <c:showSerName val="0"/>
          <c:showPercent val="0"/>
          <c:showBubbleSize val="0"/>
        </c:dLbls>
        <c:gapWidth val="41"/>
        <c:axId val="-1488076896"/>
        <c:axId val="-1488087776"/>
      </c:barChart>
      <c:catAx>
        <c:axId val="-14880768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n-US"/>
          </a:p>
        </c:txPr>
        <c:crossAx val="-1488087776"/>
        <c:crosses val="autoZero"/>
        <c:auto val="1"/>
        <c:lblAlgn val="ctr"/>
        <c:lblOffset val="100"/>
        <c:noMultiLvlLbl val="0"/>
      </c:catAx>
      <c:valAx>
        <c:axId val="-1488087776"/>
        <c:scaling>
          <c:orientation val="minMax"/>
        </c:scaling>
        <c:delete val="1"/>
        <c:axPos val="l"/>
        <c:numFmt formatCode="General" sourceLinked="1"/>
        <c:majorTickMark val="none"/>
        <c:minorTickMark val="none"/>
        <c:tickLblPos val="nextTo"/>
        <c:crossAx val="-14880768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none" spc="20" baseline="0">
                <a:solidFill>
                  <a:schemeClr val="dk1"/>
                </a:solidFill>
                <a:latin typeface="Arial" panose="020B0604020202020204" pitchFamily="34" charset="0"/>
                <a:ea typeface="+mn-ea"/>
                <a:cs typeface="Arial" panose="020B0604020202020204" pitchFamily="34" charset="0"/>
              </a:defRPr>
            </a:pPr>
            <a:r>
              <a:rPr lang="en-US" sz="1200"/>
              <a:t>Grafik Perkembangan IKM </a:t>
            </a:r>
            <a:endParaRPr lang="en-ID" sz="1200"/>
          </a:p>
          <a:p>
            <a:pPr>
              <a:defRPr sz="1200"/>
            </a:pPr>
            <a:r>
              <a:rPr lang="en-US" sz="1200"/>
              <a:t>Dinas Perdagangan dan Perindustrian </a:t>
            </a:r>
          </a:p>
          <a:p>
            <a:pPr>
              <a:defRPr sz="1200"/>
            </a:pPr>
            <a:r>
              <a:rPr lang="en-US" sz="1200"/>
              <a:t>Kabupaten Jombang </a:t>
            </a:r>
            <a:endParaRPr lang="en-ID" sz="1200"/>
          </a:p>
          <a:p>
            <a:pPr>
              <a:defRPr sz="1200"/>
            </a:pPr>
            <a:r>
              <a:rPr lang="en-US" sz="1200"/>
              <a:t>Tahun 2020 s.d. 2023</a:t>
            </a:r>
            <a:endParaRPr lang="en-ID" sz="1200"/>
          </a:p>
        </c:rich>
      </c:tx>
      <c:layout>
        <c:manualLayout>
          <c:xMode val="edge"/>
          <c:yMode val="edge"/>
          <c:x val="0.14534467323187109"/>
          <c:y val="3.1746031746031744E-2"/>
        </c:manualLayout>
      </c:layout>
      <c:overlay val="0"/>
      <c:spPr>
        <a:noFill/>
        <a:ln>
          <a:noFill/>
        </a:ln>
        <a:effectLst/>
      </c:spPr>
      <c:txPr>
        <a:bodyPr rot="0" spcFirstLastPara="1" vertOverflow="ellipsis" vert="horz" wrap="square" anchor="ctr" anchorCtr="1"/>
        <a:lstStyle/>
        <a:p>
          <a:pPr>
            <a:defRPr sz="1200" b="1" i="0" u="none" strike="noStrike" kern="1200" cap="none" spc="20" baseline="0">
              <a:solidFill>
                <a:schemeClr val="dk1"/>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1631408652253294"/>
          <c:y val="0.34434570678665166"/>
          <c:w val="0.80311295018292816"/>
          <c:h val="0.55566116735408078"/>
        </c:manualLayout>
      </c:layout>
      <c:lineChart>
        <c:grouping val="standard"/>
        <c:varyColors val="0"/>
        <c:ser>
          <c:idx val="0"/>
          <c:order val="0"/>
          <c:tx>
            <c:strRef>
              <c:f>Sheet1!$B$1</c:f>
              <c:strCache>
                <c:ptCount val="1"/>
                <c:pt idx="0">
                  <c:v>IKM</c:v>
                </c:pt>
              </c:strCache>
            </c:strRef>
          </c:tx>
          <c:spPr>
            <a:ln w="22225" cap="rnd" cmpd="sng" algn="ctr">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900" b="1" i="0" u="none" strike="noStrike" kern="1200" baseline="0">
                    <a:solidFill>
                      <a:schemeClr val="dk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Sheet1!$A$2:$A$6</c:f>
              <c:numCache>
                <c:formatCode>General</c:formatCode>
                <c:ptCount val="5"/>
                <c:pt idx="0">
                  <c:v>2020</c:v>
                </c:pt>
                <c:pt idx="1">
                  <c:v>2021</c:v>
                </c:pt>
                <c:pt idx="2">
                  <c:v>2022</c:v>
                </c:pt>
                <c:pt idx="3">
                  <c:v>2023</c:v>
                </c:pt>
                <c:pt idx="4">
                  <c:v>2024</c:v>
                </c:pt>
              </c:numCache>
            </c:numRef>
          </c:cat>
          <c:val>
            <c:numRef>
              <c:f>Sheet1!$B$2:$B$6</c:f>
              <c:numCache>
                <c:formatCode>General</c:formatCode>
                <c:ptCount val="5"/>
                <c:pt idx="0">
                  <c:v>80.650000000000006</c:v>
                </c:pt>
                <c:pt idx="1">
                  <c:v>80.790000000000006</c:v>
                </c:pt>
                <c:pt idx="2">
                  <c:v>82.93</c:v>
                </c:pt>
                <c:pt idx="3">
                  <c:v>85.33</c:v>
                </c:pt>
                <c:pt idx="4">
                  <c:v>86.91</c:v>
                </c:pt>
              </c:numCache>
            </c:numRef>
          </c:val>
          <c:smooth val="0"/>
          <c:extLst>
            <c:ext xmlns:c16="http://schemas.microsoft.com/office/drawing/2014/chart" uri="{C3380CC4-5D6E-409C-BE32-E72D297353CC}">
              <c16:uniqueId val="{00000000-CD4D-4325-ACF6-4305C4338F86}"/>
            </c:ext>
          </c:extLst>
        </c:ser>
        <c:dLbls>
          <c:dLblPos val="ctr"/>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488090496"/>
        <c:axId val="-1488076352"/>
      </c:lineChart>
      <c:catAx>
        <c:axId val="-1488090496"/>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spc="20" baseline="0">
                <a:solidFill>
                  <a:schemeClr val="dk1"/>
                </a:solidFill>
                <a:latin typeface="Arial" panose="020B0604020202020204" pitchFamily="34" charset="0"/>
                <a:ea typeface="+mn-ea"/>
                <a:cs typeface="Arial" panose="020B0604020202020204" pitchFamily="34" charset="0"/>
              </a:defRPr>
            </a:pPr>
            <a:endParaRPr lang="en-US"/>
          </a:p>
        </c:txPr>
        <c:crossAx val="-1488076352"/>
        <c:crosses val="autoZero"/>
        <c:auto val="1"/>
        <c:lblAlgn val="ctr"/>
        <c:lblOffset val="100"/>
        <c:noMultiLvlLbl val="0"/>
      </c:catAx>
      <c:valAx>
        <c:axId val="-148807635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spc="20" baseline="0">
                <a:solidFill>
                  <a:schemeClr val="dk1"/>
                </a:solidFill>
                <a:latin typeface="Arial" panose="020B0604020202020204" pitchFamily="34" charset="0"/>
                <a:ea typeface="+mn-ea"/>
                <a:cs typeface="Arial" panose="020B0604020202020204" pitchFamily="34" charset="0"/>
              </a:defRPr>
            </a:pPr>
            <a:endParaRPr lang="en-US"/>
          </a:p>
        </c:txPr>
        <c:crossAx val="-1488090496"/>
        <c:crosses val="autoZero"/>
        <c:crossBetween val="between"/>
      </c:valAx>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c:spPr>
    </c:plotArea>
    <c:legend>
      <c:legendPos val="b"/>
      <c:layout>
        <c:manualLayout>
          <c:xMode val="edge"/>
          <c:yMode val="edge"/>
          <c:x val="0.80788529532981934"/>
          <c:y val="0.91937730924130356"/>
          <c:w val="0.10709424958243856"/>
          <c:h val="5.8584123265583536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dk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tx1"/>
      </a:solidFill>
      <a:round/>
    </a:ln>
    <a:effectLst/>
  </c:spPr>
  <c:txPr>
    <a:bodyPr/>
    <a:lstStyle/>
    <a:p>
      <a:pPr>
        <a:defRPr b="1">
          <a:solidFill>
            <a:schemeClr val="dk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5">
  <a:schemeClr val="accent2"/>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fChq5UynAka01B1LAmAloTdqrg==">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OAByITF2aDB0emdJSTZGdzJfRlozdlhNT3F6NWpRc2NWTnMwd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4619D0F-5B32-4776-AF58-A4B66A3A14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495</TotalTime>
  <Pages>1</Pages>
  <Words>3437</Words>
  <Characters>19594</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Retno Dwi</dc:creator>
  <cp:lastModifiedBy>Ridwan Zen</cp:lastModifiedBy>
  <cp:revision>12</cp:revision>
  <cp:lastPrinted>2023-09-01T06:05:00Z</cp:lastPrinted>
  <dcterms:created xsi:type="dcterms:W3CDTF">2023-08-31T14:21:00Z</dcterms:created>
  <dcterms:modified xsi:type="dcterms:W3CDTF">2024-08-30T15:57:00Z</dcterms:modified>
</cp:coreProperties>
</file>